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E976" w14:textId="317D06A8" w:rsidR="00303C1D" w:rsidRDefault="00303C1D" w:rsidP="008E5D82">
      <w:pPr>
        <w:spacing w:after="0" w:line="240" w:lineRule="auto"/>
        <w:ind w:left="-426"/>
        <w:jc w:val="center"/>
        <w:rPr>
          <w:rFonts w:ascii="Arial" w:hAnsi="Arial" w:cs="Arial"/>
          <w:b/>
          <w:color w:val="800080"/>
          <w:sz w:val="40"/>
          <w:szCs w:val="40"/>
        </w:rPr>
      </w:pPr>
      <w:r w:rsidRPr="00327AD4">
        <w:rPr>
          <w:noProof/>
          <w:color w:val="800080"/>
          <w:lang w:eastAsia="en-GB"/>
        </w:rPr>
        <w:drawing>
          <wp:anchor distT="0" distB="0" distL="114300" distR="114300" simplePos="0" relativeHeight="251658240" behindDoc="0" locked="0" layoutInCell="1" allowOverlap="1" wp14:anchorId="5A9FFCBB" wp14:editId="22F8C460">
            <wp:simplePos x="0" y="0"/>
            <wp:positionH relativeFrom="column">
              <wp:posOffset>4619625</wp:posOffset>
            </wp:positionH>
            <wp:positionV relativeFrom="paragraph">
              <wp:posOffset>-410210</wp:posOffset>
            </wp:positionV>
            <wp:extent cx="1590675" cy="857250"/>
            <wp:effectExtent l="0" t="0" r="0" b="0"/>
            <wp:wrapNone/>
            <wp:docPr id="1" name="Picture 1" descr="C:\Users\MandipG\AppData\Local\Microsoft\Windows\Temporary Internet Files\Content.Word\ROW new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ipG\AppData\Local\Microsoft\Windows\Temporary Internet Files\Content.Word\ROW new logo (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7A7A7" w14:textId="77777777" w:rsidR="00303C1D" w:rsidRDefault="00303C1D" w:rsidP="008E5D82">
      <w:pPr>
        <w:spacing w:after="0" w:line="240" w:lineRule="auto"/>
        <w:ind w:left="-426"/>
        <w:jc w:val="center"/>
        <w:rPr>
          <w:rFonts w:ascii="Arial" w:hAnsi="Arial" w:cs="Arial"/>
          <w:b/>
          <w:color w:val="800080"/>
          <w:sz w:val="40"/>
          <w:szCs w:val="40"/>
        </w:rPr>
      </w:pPr>
    </w:p>
    <w:p w14:paraId="3E5AAD9E" w14:textId="77777777" w:rsidR="00303C1D" w:rsidRDefault="00303C1D" w:rsidP="008E5D82">
      <w:pPr>
        <w:spacing w:after="0" w:line="240" w:lineRule="auto"/>
        <w:ind w:left="-426"/>
        <w:jc w:val="center"/>
        <w:rPr>
          <w:rFonts w:ascii="Arial" w:hAnsi="Arial" w:cs="Arial"/>
          <w:b/>
          <w:color w:val="800080"/>
          <w:sz w:val="40"/>
          <w:szCs w:val="40"/>
        </w:rPr>
      </w:pPr>
    </w:p>
    <w:p w14:paraId="2E60AA32" w14:textId="0C1C2917" w:rsidR="00327AD4" w:rsidRPr="00327AD4" w:rsidRDefault="00303C1D" w:rsidP="00303C1D">
      <w:pPr>
        <w:spacing w:after="0" w:line="240" w:lineRule="auto"/>
        <w:ind w:left="-426"/>
        <w:jc w:val="center"/>
        <w:rPr>
          <w:rFonts w:ascii="Arial" w:hAnsi="Arial" w:cs="Arial"/>
          <w:b/>
          <w:color w:val="800080"/>
          <w:sz w:val="40"/>
          <w:szCs w:val="40"/>
        </w:rPr>
      </w:pPr>
      <w:r>
        <w:rPr>
          <w:rFonts w:ascii="Arial" w:hAnsi="Arial" w:cs="Arial"/>
          <w:b/>
          <w:color w:val="800080"/>
          <w:sz w:val="40"/>
          <w:szCs w:val="40"/>
        </w:rPr>
        <w:t xml:space="preserve">RIGHTS OF WOMEN </w:t>
      </w:r>
      <w:r w:rsidR="000D4A4B" w:rsidRPr="00327AD4">
        <w:rPr>
          <w:rFonts w:ascii="Arial" w:hAnsi="Arial" w:cs="Arial"/>
          <w:b/>
          <w:color w:val="800080"/>
          <w:sz w:val="40"/>
          <w:szCs w:val="40"/>
        </w:rPr>
        <w:t>ADVICE LINE</w:t>
      </w:r>
    </w:p>
    <w:p w14:paraId="209FF7E7" w14:textId="195F697B" w:rsidR="00104F8B" w:rsidRDefault="000D4A4B" w:rsidP="008E5D82">
      <w:pPr>
        <w:spacing w:after="0" w:line="240" w:lineRule="auto"/>
        <w:ind w:left="-426"/>
        <w:jc w:val="center"/>
        <w:rPr>
          <w:rFonts w:ascii="Arial" w:hAnsi="Arial" w:cs="Arial"/>
          <w:b/>
          <w:color w:val="800080"/>
          <w:sz w:val="40"/>
          <w:szCs w:val="40"/>
        </w:rPr>
      </w:pPr>
      <w:r w:rsidRPr="00327AD4">
        <w:rPr>
          <w:rFonts w:ascii="Arial" w:hAnsi="Arial" w:cs="Arial"/>
          <w:b/>
          <w:color w:val="800080"/>
          <w:sz w:val="40"/>
          <w:szCs w:val="40"/>
        </w:rPr>
        <w:t>VOLUNTEER</w:t>
      </w:r>
      <w:r w:rsidR="00303C1D">
        <w:rPr>
          <w:rFonts w:ascii="Arial" w:hAnsi="Arial" w:cs="Arial"/>
          <w:b/>
          <w:color w:val="800080"/>
          <w:sz w:val="40"/>
          <w:szCs w:val="40"/>
        </w:rPr>
        <w:t>S</w:t>
      </w:r>
    </w:p>
    <w:p w14:paraId="7C5E48BB" w14:textId="77777777" w:rsidR="00303C1D" w:rsidRDefault="00303C1D" w:rsidP="008E5D82">
      <w:pPr>
        <w:spacing w:after="0" w:line="240" w:lineRule="auto"/>
        <w:ind w:left="-426"/>
        <w:jc w:val="center"/>
        <w:rPr>
          <w:rFonts w:ascii="Arial" w:hAnsi="Arial" w:cs="Arial"/>
          <w:b/>
          <w:color w:val="800080"/>
          <w:sz w:val="40"/>
          <w:szCs w:val="40"/>
        </w:rPr>
      </w:pPr>
    </w:p>
    <w:p w14:paraId="47A3B62F" w14:textId="1D92875B" w:rsidR="00303C1D" w:rsidRPr="00303C1D" w:rsidRDefault="00303C1D" w:rsidP="008E5D82">
      <w:pPr>
        <w:spacing w:after="0" w:line="240" w:lineRule="auto"/>
        <w:ind w:left="-426"/>
        <w:jc w:val="center"/>
        <w:rPr>
          <w:rFonts w:ascii="Arial" w:hAnsi="Arial" w:cs="Arial"/>
          <w:bCs/>
          <w:color w:val="800080"/>
          <w:sz w:val="40"/>
          <w:szCs w:val="40"/>
        </w:rPr>
      </w:pPr>
      <w:r>
        <w:rPr>
          <w:rFonts w:ascii="Arial" w:hAnsi="Arial" w:cs="Arial"/>
          <w:bCs/>
          <w:color w:val="800080"/>
          <w:sz w:val="40"/>
          <w:szCs w:val="40"/>
        </w:rPr>
        <w:t>Information Pack</w:t>
      </w:r>
    </w:p>
    <w:p w14:paraId="0FAB04ED" w14:textId="77777777" w:rsidR="00327AD4" w:rsidRPr="00327AD4" w:rsidRDefault="00327AD4" w:rsidP="008E5D82">
      <w:pPr>
        <w:spacing w:after="0" w:line="240" w:lineRule="auto"/>
        <w:ind w:left="-426"/>
        <w:jc w:val="both"/>
        <w:rPr>
          <w:rFonts w:ascii="Arial" w:hAnsi="Arial" w:cs="Arial"/>
          <w:b/>
          <w:color w:val="7030A0"/>
          <w:sz w:val="40"/>
          <w:szCs w:val="40"/>
        </w:rPr>
      </w:pPr>
    </w:p>
    <w:p w14:paraId="032C1A83" w14:textId="06AEAF6C" w:rsidR="00F55D43" w:rsidRPr="001D68D6" w:rsidRDefault="00F55D43" w:rsidP="008E5D82">
      <w:pPr>
        <w:spacing w:after="240" w:line="240" w:lineRule="auto"/>
        <w:ind w:left="-426"/>
        <w:jc w:val="both"/>
        <w:rPr>
          <w:rFonts w:ascii="Arial" w:hAnsi="Arial" w:cs="Arial"/>
          <w:sz w:val="24"/>
          <w:szCs w:val="24"/>
        </w:rPr>
      </w:pPr>
      <w:r w:rsidRPr="001D68D6">
        <w:rPr>
          <w:rFonts w:ascii="Arial" w:hAnsi="Arial" w:cs="Arial"/>
          <w:sz w:val="24"/>
          <w:szCs w:val="24"/>
        </w:rPr>
        <w:t xml:space="preserve">Volunteer </w:t>
      </w:r>
      <w:r w:rsidR="00950AC9" w:rsidRPr="00AF6D09">
        <w:rPr>
          <w:rFonts w:ascii="Arial" w:hAnsi="Arial" w:cs="Arial"/>
          <w:sz w:val="24"/>
          <w:szCs w:val="24"/>
        </w:rPr>
        <w:t>lawyers</w:t>
      </w:r>
      <w:r w:rsidRPr="001D68D6">
        <w:rPr>
          <w:rFonts w:ascii="Arial" w:hAnsi="Arial" w:cs="Arial"/>
          <w:sz w:val="24"/>
          <w:szCs w:val="24"/>
        </w:rPr>
        <w:t xml:space="preserve"> play a vital role at Rights of Women.  </w:t>
      </w:r>
    </w:p>
    <w:p w14:paraId="4E01C0B2" w14:textId="39DB235A" w:rsidR="00104F8B" w:rsidRPr="00071825" w:rsidRDefault="00104F8B" w:rsidP="008E5D82">
      <w:pPr>
        <w:spacing w:after="240" w:line="240" w:lineRule="auto"/>
        <w:ind w:left="-426"/>
        <w:jc w:val="both"/>
        <w:rPr>
          <w:rFonts w:ascii="Arial" w:hAnsi="Arial" w:cs="Arial"/>
          <w:sz w:val="24"/>
          <w:szCs w:val="24"/>
        </w:rPr>
      </w:pPr>
      <w:r w:rsidRPr="001D68D6">
        <w:rPr>
          <w:rFonts w:ascii="Arial" w:hAnsi="Arial" w:cs="Arial"/>
          <w:sz w:val="24"/>
          <w:szCs w:val="24"/>
        </w:rPr>
        <w:t xml:space="preserve">Our free telephone advice lines have provided many thousands of women with </w:t>
      </w:r>
      <w:r w:rsidR="005A38C0">
        <w:rPr>
          <w:rFonts w:ascii="Arial" w:hAnsi="Arial" w:cs="Arial"/>
          <w:sz w:val="24"/>
          <w:szCs w:val="24"/>
        </w:rPr>
        <w:t xml:space="preserve">free </w:t>
      </w:r>
      <w:r w:rsidRPr="001D68D6">
        <w:rPr>
          <w:rFonts w:ascii="Arial" w:hAnsi="Arial" w:cs="Arial"/>
          <w:sz w:val="24"/>
          <w:szCs w:val="24"/>
        </w:rPr>
        <w:t xml:space="preserve">legal advice and information on a wide range of legal issues. They provide a safe space for women to talk about their situation and receive expert legal advice to enable them to make important decisions about their future.  The advice lines are staffed by our legal officers and volunteer barristers and </w:t>
      </w:r>
      <w:r w:rsidRPr="00071825">
        <w:rPr>
          <w:rFonts w:ascii="Arial" w:hAnsi="Arial" w:cs="Arial"/>
          <w:sz w:val="24"/>
          <w:szCs w:val="24"/>
        </w:rPr>
        <w:t>solicitors.</w:t>
      </w:r>
    </w:p>
    <w:p w14:paraId="609FAFCC" w14:textId="54B72A7C" w:rsidR="00E70FE0" w:rsidRPr="00071825" w:rsidRDefault="00104F8B" w:rsidP="0065255C">
      <w:pPr>
        <w:spacing w:after="240" w:line="240" w:lineRule="auto"/>
        <w:ind w:left="-426"/>
        <w:jc w:val="both"/>
        <w:rPr>
          <w:rFonts w:ascii="Arial" w:hAnsi="Arial" w:cs="Arial"/>
          <w:sz w:val="24"/>
          <w:szCs w:val="24"/>
        </w:rPr>
      </w:pPr>
      <w:r w:rsidRPr="00071825">
        <w:rPr>
          <w:rFonts w:ascii="Arial" w:hAnsi="Arial" w:cs="Arial"/>
          <w:sz w:val="24"/>
          <w:szCs w:val="24"/>
        </w:rPr>
        <w:t>We are currently seeking qu</w:t>
      </w:r>
      <w:r w:rsidR="00F55D43" w:rsidRPr="00071825">
        <w:rPr>
          <w:rFonts w:ascii="Arial" w:hAnsi="Arial" w:cs="Arial"/>
          <w:sz w:val="24"/>
          <w:szCs w:val="24"/>
        </w:rPr>
        <w:t xml:space="preserve">alified, </w:t>
      </w:r>
      <w:r w:rsidR="00E70FE0" w:rsidRPr="00071825">
        <w:rPr>
          <w:rFonts w:ascii="Arial" w:hAnsi="Arial" w:cs="Arial"/>
          <w:sz w:val="24"/>
          <w:szCs w:val="24"/>
        </w:rPr>
        <w:t>women</w:t>
      </w:r>
      <w:r w:rsidR="00071825">
        <w:rPr>
          <w:rStyle w:val="FootnoteReference"/>
          <w:rFonts w:ascii="Arial" w:hAnsi="Arial" w:cs="Arial"/>
          <w:sz w:val="24"/>
          <w:szCs w:val="24"/>
        </w:rPr>
        <w:footnoteReference w:id="1"/>
      </w:r>
      <w:r w:rsidR="00F55D43" w:rsidRPr="00071825">
        <w:rPr>
          <w:rFonts w:ascii="Arial" w:hAnsi="Arial" w:cs="Arial"/>
          <w:sz w:val="24"/>
          <w:szCs w:val="24"/>
        </w:rPr>
        <w:t xml:space="preserve"> </w:t>
      </w:r>
      <w:r w:rsidR="00950AC9" w:rsidRPr="00071825">
        <w:rPr>
          <w:rFonts w:ascii="Arial" w:hAnsi="Arial" w:cs="Arial"/>
          <w:sz w:val="24"/>
          <w:szCs w:val="24"/>
        </w:rPr>
        <w:t xml:space="preserve">solicitor, </w:t>
      </w:r>
      <w:r w:rsidRPr="00071825">
        <w:rPr>
          <w:rFonts w:ascii="Arial" w:hAnsi="Arial" w:cs="Arial"/>
          <w:sz w:val="24"/>
          <w:szCs w:val="24"/>
        </w:rPr>
        <w:t>barrister</w:t>
      </w:r>
      <w:r w:rsidR="00950AC9" w:rsidRPr="00071825">
        <w:rPr>
          <w:rFonts w:ascii="Arial" w:hAnsi="Arial" w:cs="Arial"/>
          <w:sz w:val="24"/>
          <w:szCs w:val="24"/>
        </w:rPr>
        <w:t xml:space="preserve"> and qualified legal executive</w:t>
      </w:r>
      <w:r w:rsidRPr="00071825">
        <w:rPr>
          <w:rFonts w:ascii="Arial" w:hAnsi="Arial" w:cs="Arial"/>
          <w:sz w:val="24"/>
          <w:szCs w:val="24"/>
        </w:rPr>
        <w:t xml:space="preserve"> volunteers to provide legal advice on our</w:t>
      </w:r>
      <w:r w:rsidR="00071825" w:rsidRPr="00071825">
        <w:rPr>
          <w:rFonts w:ascii="Arial" w:hAnsi="Arial" w:cs="Arial"/>
          <w:sz w:val="24"/>
          <w:szCs w:val="24"/>
        </w:rPr>
        <w:t xml:space="preserve"> criminal law,</w:t>
      </w:r>
      <w:r w:rsidRPr="00071825">
        <w:rPr>
          <w:rFonts w:ascii="Arial" w:hAnsi="Arial" w:cs="Arial"/>
          <w:sz w:val="24"/>
          <w:szCs w:val="24"/>
        </w:rPr>
        <w:t xml:space="preserve"> family law</w:t>
      </w:r>
      <w:r w:rsidR="00071825" w:rsidRPr="00071825">
        <w:rPr>
          <w:rFonts w:ascii="Arial" w:hAnsi="Arial" w:cs="Arial"/>
          <w:sz w:val="24"/>
          <w:szCs w:val="24"/>
        </w:rPr>
        <w:t xml:space="preserve"> and</w:t>
      </w:r>
      <w:r w:rsidR="005A38C0" w:rsidRPr="00071825">
        <w:rPr>
          <w:rFonts w:ascii="Arial" w:hAnsi="Arial" w:cs="Arial"/>
          <w:sz w:val="24"/>
          <w:szCs w:val="24"/>
        </w:rPr>
        <w:t xml:space="preserve"> sexual harassment in the workplace</w:t>
      </w:r>
      <w:r w:rsidR="00071825" w:rsidRPr="00071825">
        <w:rPr>
          <w:rFonts w:ascii="Arial" w:hAnsi="Arial" w:cs="Arial"/>
          <w:sz w:val="24"/>
          <w:szCs w:val="24"/>
        </w:rPr>
        <w:t xml:space="preserve"> advice lines</w:t>
      </w:r>
      <w:r w:rsidRPr="00071825">
        <w:rPr>
          <w:rFonts w:ascii="Arial" w:hAnsi="Arial" w:cs="Arial"/>
          <w:sz w:val="24"/>
          <w:szCs w:val="24"/>
        </w:rPr>
        <w:t>.</w:t>
      </w:r>
      <w:r w:rsidR="00CC0298" w:rsidRPr="00071825">
        <w:rPr>
          <w:rFonts w:ascii="Arial" w:hAnsi="Arial" w:cs="Arial"/>
          <w:sz w:val="24"/>
          <w:szCs w:val="24"/>
        </w:rPr>
        <w:t xml:space="preserve"> </w:t>
      </w:r>
    </w:p>
    <w:p w14:paraId="71BFE737" w14:textId="77777777" w:rsidR="00071825" w:rsidRDefault="00071825" w:rsidP="0065255C">
      <w:pPr>
        <w:spacing w:after="240" w:line="240" w:lineRule="auto"/>
        <w:ind w:left="-426"/>
        <w:jc w:val="both"/>
        <w:rPr>
          <w:rFonts w:ascii="Arial" w:hAnsi="Arial" w:cs="Arial"/>
          <w:sz w:val="24"/>
          <w:szCs w:val="24"/>
        </w:rPr>
      </w:pPr>
      <w:r w:rsidRPr="00071825">
        <w:rPr>
          <w:rFonts w:ascii="Arial" w:hAnsi="Arial" w:cs="Arial"/>
          <w:sz w:val="24"/>
          <w:szCs w:val="24"/>
        </w:rPr>
        <w:t xml:space="preserve">We particularly welcome applications from Black and </w:t>
      </w:r>
      <w:proofErr w:type="spellStart"/>
      <w:r w:rsidRPr="00071825">
        <w:rPr>
          <w:rFonts w:ascii="Arial" w:hAnsi="Arial" w:cs="Arial"/>
          <w:sz w:val="24"/>
          <w:szCs w:val="24"/>
        </w:rPr>
        <w:t>minoritised</w:t>
      </w:r>
      <w:proofErr w:type="spellEnd"/>
      <w:r w:rsidRPr="00071825">
        <w:rPr>
          <w:rFonts w:ascii="Arial" w:hAnsi="Arial" w:cs="Arial"/>
          <w:sz w:val="24"/>
          <w:szCs w:val="24"/>
        </w:rPr>
        <w:t xml:space="preserve"> women, trans women and older and disabled women. </w:t>
      </w:r>
    </w:p>
    <w:p w14:paraId="434377D9" w14:textId="318E1C6E" w:rsidR="00E70FE0" w:rsidRDefault="00071825" w:rsidP="00071825">
      <w:pPr>
        <w:spacing w:after="240" w:line="240" w:lineRule="auto"/>
        <w:ind w:left="-426"/>
        <w:jc w:val="both"/>
        <w:rPr>
          <w:rFonts w:ascii="Arial" w:hAnsi="Arial" w:cs="Arial"/>
          <w:sz w:val="24"/>
          <w:szCs w:val="24"/>
        </w:rPr>
      </w:pPr>
      <w:r w:rsidRPr="00071825">
        <w:rPr>
          <w:rFonts w:ascii="Arial" w:hAnsi="Arial" w:cs="Arial"/>
          <w:sz w:val="24"/>
          <w:szCs w:val="24"/>
        </w:rPr>
        <w:t xml:space="preserve">A feminist perspective on the law and the issues we advise on is essential. </w:t>
      </w:r>
      <w:r w:rsidR="00FD7958">
        <w:rPr>
          <w:rFonts w:ascii="Arial" w:hAnsi="Arial" w:cs="Arial"/>
          <w:sz w:val="24"/>
          <w:szCs w:val="24"/>
        </w:rPr>
        <w:t xml:space="preserve"> </w:t>
      </w:r>
    </w:p>
    <w:p w14:paraId="09DA3DFF" w14:textId="3587A184" w:rsidR="00CF10C5" w:rsidRPr="00327AD4" w:rsidRDefault="00CF10C5" w:rsidP="008E5D82">
      <w:pPr>
        <w:spacing w:after="240" w:line="240" w:lineRule="auto"/>
        <w:ind w:left="-426"/>
        <w:jc w:val="both"/>
        <w:rPr>
          <w:rFonts w:ascii="Arial" w:hAnsi="Arial" w:cs="Arial"/>
          <w:b/>
          <w:color w:val="800080"/>
          <w:sz w:val="32"/>
          <w:szCs w:val="24"/>
        </w:rPr>
      </w:pPr>
      <w:r w:rsidRPr="00327AD4">
        <w:rPr>
          <w:rFonts w:ascii="Arial" w:hAnsi="Arial" w:cs="Arial"/>
          <w:b/>
          <w:color w:val="800080"/>
          <w:sz w:val="32"/>
          <w:szCs w:val="24"/>
        </w:rPr>
        <w:t>W</w:t>
      </w:r>
      <w:r w:rsidR="008A3E84">
        <w:rPr>
          <w:rFonts w:ascii="Arial" w:hAnsi="Arial" w:cs="Arial"/>
          <w:b/>
          <w:color w:val="800080"/>
          <w:sz w:val="32"/>
          <w:szCs w:val="24"/>
        </w:rPr>
        <w:t>h</w:t>
      </w:r>
      <w:r w:rsidRPr="00327AD4">
        <w:rPr>
          <w:rFonts w:ascii="Arial" w:hAnsi="Arial" w:cs="Arial"/>
          <w:b/>
          <w:color w:val="800080"/>
          <w:sz w:val="32"/>
          <w:szCs w:val="24"/>
        </w:rPr>
        <w:t>y volunteer for Rights of Women?</w:t>
      </w:r>
    </w:p>
    <w:p w14:paraId="555F3A56" w14:textId="77777777" w:rsidR="008A3E84" w:rsidRDefault="008A3E84" w:rsidP="008A3E84">
      <w:pPr>
        <w:spacing w:after="240" w:line="240" w:lineRule="auto"/>
        <w:ind w:left="-426"/>
        <w:jc w:val="both"/>
        <w:rPr>
          <w:rFonts w:ascii="Arial" w:hAnsi="Arial" w:cs="Arial"/>
          <w:sz w:val="24"/>
          <w:szCs w:val="24"/>
        </w:rPr>
      </w:pPr>
      <w:r w:rsidRPr="008A3E84">
        <w:rPr>
          <w:rFonts w:ascii="Arial" w:hAnsi="Arial" w:cs="Arial"/>
          <w:sz w:val="24"/>
          <w:szCs w:val="24"/>
        </w:rPr>
        <w:t>We asked some of our current volunteers why they decided to volunteer with us, and why you should too.</w:t>
      </w:r>
    </w:p>
    <w:p w14:paraId="4DEAD268" w14:textId="63588124" w:rsidR="008A3E84" w:rsidRPr="008A3E84" w:rsidRDefault="008A3E84" w:rsidP="008A3E84">
      <w:pPr>
        <w:spacing w:after="240" w:line="240" w:lineRule="auto"/>
        <w:ind w:left="-426"/>
        <w:jc w:val="both"/>
        <w:rPr>
          <w:rFonts w:ascii="Arial" w:hAnsi="Arial" w:cs="Arial"/>
          <w:sz w:val="24"/>
          <w:szCs w:val="24"/>
        </w:rPr>
      </w:pPr>
      <w:r w:rsidRPr="008A3E84">
        <w:rPr>
          <w:rFonts w:ascii="Arial" w:hAnsi="Arial" w:cs="Arial"/>
          <w:sz w:val="24"/>
          <w:szCs w:val="24"/>
        </w:rPr>
        <w:t xml:space="preserve">Larissa, who’s been volunteering with us for over two years, said: </w:t>
      </w:r>
    </w:p>
    <w:p w14:paraId="19B535B2" w14:textId="78BD1F7F" w:rsidR="00360CCF" w:rsidRPr="008A3E84" w:rsidRDefault="00360CCF" w:rsidP="008A3E84">
      <w:pPr>
        <w:spacing w:after="240" w:line="240" w:lineRule="auto"/>
        <w:ind w:left="-426"/>
        <w:jc w:val="both"/>
        <w:rPr>
          <w:rFonts w:ascii="Arial" w:hAnsi="Arial" w:cs="Arial"/>
          <w:bCs/>
          <w:i/>
          <w:sz w:val="24"/>
          <w:szCs w:val="24"/>
        </w:rPr>
      </w:pPr>
      <w:r w:rsidRPr="008A3E84">
        <w:rPr>
          <w:rFonts w:ascii="Arial" w:hAnsi="Arial" w:cs="Arial"/>
          <w:bCs/>
          <w:i/>
          <w:sz w:val="24"/>
          <w:szCs w:val="24"/>
        </w:rPr>
        <w:t>“</w:t>
      </w:r>
      <w:r w:rsidR="008A3E84" w:rsidRPr="008A3E84">
        <w:rPr>
          <w:rFonts w:ascii="Arial" w:hAnsi="Arial" w:cs="Arial"/>
          <w:bCs/>
          <w:i/>
          <w:sz w:val="24"/>
          <w:szCs w:val="24"/>
        </w:rPr>
        <w:t>As</w:t>
      </w:r>
      <w:r w:rsidRPr="008A3E84">
        <w:rPr>
          <w:rFonts w:ascii="Arial" w:hAnsi="Arial" w:cs="Arial"/>
          <w:bCs/>
          <w:i/>
          <w:sz w:val="24"/>
          <w:szCs w:val="24"/>
        </w:rPr>
        <w:t xml:space="preserve"> a qualified solicitor with access to many skills and knowledge, I could not think of myself doing anything different BUT helping women get through these times.</w:t>
      </w:r>
      <w:r w:rsidRPr="008A3E84">
        <w:rPr>
          <w:rFonts w:ascii="Arial" w:hAnsi="Arial" w:cs="Arial"/>
          <w:bCs/>
          <w:i/>
          <w:sz w:val="24"/>
          <w:szCs w:val="24"/>
        </w:rPr>
        <w:t xml:space="preserve">” </w:t>
      </w:r>
    </w:p>
    <w:p w14:paraId="3AFE0494" w14:textId="6563D0C6" w:rsidR="008A3E84" w:rsidRPr="008A3E84" w:rsidRDefault="008A3E84" w:rsidP="008A3E84">
      <w:pPr>
        <w:spacing w:after="240" w:line="240" w:lineRule="auto"/>
        <w:ind w:left="-426"/>
        <w:jc w:val="both"/>
        <w:rPr>
          <w:rFonts w:ascii="Arial" w:hAnsi="Arial" w:cs="Arial"/>
          <w:bCs/>
          <w:iCs/>
          <w:sz w:val="24"/>
          <w:szCs w:val="24"/>
        </w:rPr>
      </w:pPr>
      <w:r w:rsidRPr="008A3E84">
        <w:rPr>
          <w:rFonts w:ascii="Arial" w:hAnsi="Arial" w:cs="Arial"/>
          <w:bCs/>
          <w:iCs/>
          <w:sz w:val="24"/>
          <w:szCs w:val="24"/>
        </w:rPr>
        <w:t xml:space="preserve">We asked Clare, </w:t>
      </w:r>
      <w:r w:rsidR="00A219F6" w:rsidRPr="008A3E84">
        <w:rPr>
          <w:rFonts w:ascii="Arial" w:hAnsi="Arial" w:cs="Arial"/>
          <w:bCs/>
          <w:iCs/>
          <w:sz w:val="24"/>
          <w:szCs w:val="24"/>
        </w:rPr>
        <w:t>who has</w:t>
      </w:r>
      <w:r w:rsidRPr="008A3E84">
        <w:rPr>
          <w:rFonts w:ascii="Arial" w:hAnsi="Arial" w:cs="Arial"/>
          <w:bCs/>
          <w:iCs/>
          <w:sz w:val="24"/>
          <w:szCs w:val="24"/>
        </w:rPr>
        <w:t xml:space="preserve"> been a volunteer since August 2019, what advice she’d give to others considering applying, she said: </w:t>
      </w:r>
    </w:p>
    <w:p w14:paraId="7BB72144" w14:textId="3E30427B" w:rsidR="00360CCF" w:rsidRPr="008A3E84" w:rsidRDefault="00360CCF" w:rsidP="00360CCF">
      <w:pPr>
        <w:spacing w:after="240" w:line="240" w:lineRule="auto"/>
        <w:ind w:left="-426"/>
        <w:jc w:val="both"/>
        <w:rPr>
          <w:rFonts w:ascii="Arial" w:hAnsi="Arial" w:cs="Arial"/>
          <w:bCs/>
          <w:i/>
          <w:iCs/>
          <w:sz w:val="24"/>
          <w:szCs w:val="24"/>
        </w:rPr>
      </w:pPr>
      <w:r w:rsidRPr="008A3E84">
        <w:rPr>
          <w:rFonts w:ascii="Arial" w:hAnsi="Arial" w:cs="Arial"/>
          <w:bCs/>
          <w:i/>
          <w:iCs/>
          <w:sz w:val="24"/>
          <w:szCs w:val="24"/>
        </w:rPr>
        <w:t>“</w:t>
      </w:r>
      <w:r w:rsidR="008A3E84" w:rsidRPr="008A3E84">
        <w:rPr>
          <w:rFonts w:ascii="Arial" w:hAnsi="Arial" w:cs="Arial"/>
          <w:bCs/>
          <w:i/>
          <w:iCs/>
          <w:sz w:val="24"/>
          <w:szCs w:val="24"/>
        </w:rPr>
        <w:t xml:space="preserve">Do it! </w:t>
      </w:r>
      <w:r w:rsidRPr="00360CCF">
        <w:rPr>
          <w:rFonts w:ascii="Arial" w:hAnsi="Arial" w:cs="Arial"/>
          <w:bCs/>
          <w:i/>
          <w:iCs/>
          <w:sz w:val="24"/>
          <w:szCs w:val="24"/>
        </w:rPr>
        <w:t>There are women all over the country that need our help and will benefit hugely from it. Volunteering is not an onerous commitment – one 2 hour a month session from your home or office and the IT is very easy to use. It is also great to be part of this volunteer community.</w:t>
      </w:r>
      <w:r w:rsidRPr="008A3E84">
        <w:rPr>
          <w:rFonts w:ascii="Arial" w:hAnsi="Arial" w:cs="Arial"/>
          <w:bCs/>
          <w:i/>
          <w:iCs/>
          <w:sz w:val="24"/>
          <w:szCs w:val="24"/>
        </w:rPr>
        <w:t xml:space="preserve">” </w:t>
      </w:r>
    </w:p>
    <w:p w14:paraId="4C468E37" w14:textId="3C08F800" w:rsidR="008A3E84" w:rsidRPr="008A3E84" w:rsidRDefault="008A3E84" w:rsidP="008A3E84">
      <w:pPr>
        <w:spacing w:after="240" w:line="240" w:lineRule="auto"/>
        <w:ind w:left="-426"/>
        <w:jc w:val="both"/>
        <w:rPr>
          <w:rFonts w:ascii="Arial" w:hAnsi="Arial" w:cs="Arial"/>
          <w:bCs/>
          <w:sz w:val="24"/>
          <w:szCs w:val="24"/>
        </w:rPr>
      </w:pPr>
      <w:r w:rsidRPr="008A3E84">
        <w:rPr>
          <w:rFonts w:ascii="Arial" w:hAnsi="Arial" w:cs="Arial"/>
          <w:bCs/>
          <w:sz w:val="24"/>
          <w:szCs w:val="24"/>
        </w:rPr>
        <w:t xml:space="preserve">We asked both Clare and Larissa to sum up their experience in a few words. </w:t>
      </w:r>
      <w:r>
        <w:rPr>
          <w:rFonts w:ascii="Arial" w:hAnsi="Arial" w:cs="Arial"/>
          <w:bCs/>
          <w:sz w:val="24"/>
          <w:szCs w:val="24"/>
        </w:rPr>
        <w:t>They said v</w:t>
      </w:r>
      <w:r w:rsidRPr="008A3E84">
        <w:rPr>
          <w:rFonts w:ascii="Arial" w:hAnsi="Arial" w:cs="Arial"/>
          <w:bCs/>
          <w:sz w:val="24"/>
          <w:szCs w:val="24"/>
        </w:rPr>
        <w:t>olunteering for Rights of Women is:</w:t>
      </w:r>
    </w:p>
    <w:p w14:paraId="0F00526A" w14:textId="13E17571" w:rsidR="008A3E84" w:rsidRPr="008A3E84" w:rsidRDefault="008A3E84" w:rsidP="008A3E84">
      <w:pPr>
        <w:spacing w:after="240" w:line="240" w:lineRule="auto"/>
        <w:ind w:left="-426"/>
        <w:jc w:val="both"/>
        <w:rPr>
          <w:rFonts w:ascii="Arial" w:hAnsi="Arial" w:cs="Arial"/>
          <w:bCs/>
          <w:i/>
          <w:iCs/>
          <w:sz w:val="24"/>
          <w:szCs w:val="24"/>
        </w:rPr>
      </w:pPr>
      <w:r w:rsidRPr="008A3E84">
        <w:rPr>
          <w:rFonts w:ascii="Arial" w:hAnsi="Arial" w:cs="Arial"/>
          <w:i/>
          <w:iCs/>
          <w:sz w:val="24"/>
          <w:szCs w:val="24"/>
        </w:rPr>
        <w:t>“</w:t>
      </w:r>
      <w:r w:rsidRPr="008A3E84">
        <w:rPr>
          <w:rFonts w:ascii="Arial" w:hAnsi="Arial" w:cs="Arial"/>
          <w:i/>
          <w:iCs/>
          <w:sz w:val="24"/>
          <w:szCs w:val="24"/>
        </w:rPr>
        <w:t>Rewarding. Important. Empowering.</w:t>
      </w:r>
      <w:r w:rsidRPr="008A3E84">
        <w:rPr>
          <w:rFonts w:ascii="Arial" w:hAnsi="Arial" w:cs="Arial"/>
          <w:i/>
          <w:iCs/>
          <w:sz w:val="24"/>
          <w:szCs w:val="24"/>
        </w:rPr>
        <w:t>”</w:t>
      </w:r>
      <w:r w:rsidRPr="008A3E84">
        <w:rPr>
          <w:rFonts w:ascii="Arial" w:hAnsi="Arial" w:cs="Arial"/>
          <w:i/>
          <w:iCs/>
          <w:sz w:val="24"/>
          <w:szCs w:val="24"/>
        </w:rPr>
        <w:t xml:space="preserve"> </w:t>
      </w:r>
    </w:p>
    <w:p w14:paraId="0A711189" w14:textId="4423895F" w:rsidR="00360CCF" w:rsidRPr="008A3E84" w:rsidRDefault="008A3E84" w:rsidP="008A3E84">
      <w:pPr>
        <w:spacing w:after="240" w:line="240" w:lineRule="auto"/>
        <w:ind w:left="-426"/>
        <w:jc w:val="both"/>
        <w:rPr>
          <w:rFonts w:ascii="Arial" w:hAnsi="Arial" w:cs="Arial"/>
          <w:bCs/>
          <w:i/>
          <w:iCs/>
          <w:color w:val="800080"/>
          <w:sz w:val="24"/>
          <w:szCs w:val="24"/>
        </w:rPr>
      </w:pPr>
      <w:r w:rsidRPr="008A3E84">
        <w:rPr>
          <w:rFonts w:ascii="Arial" w:hAnsi="Arial" w:cs="Arial"/>
          <w:bCs/>
          <w:i/>
          <w:iCs/>
          <w:sz w:val="24"/>
          <w:szCs w:val="24"/>
        </w:rPr>
        <w:t>“Incredibly empowering</w:t>
      </w:r>
      <w:r w:rsidRPr="008A3E84">
        <w:rPr>
          <w:rFonts w:ascii="Arial" w:hAnsi="Arial" w:cs="Arial"/>
          <w:bCs/>
          <w:i/>
          <w:iCs/>
          <w:color w:val="800080"/>
          <w:sz w:val="24"/>
          <w:szCs w:val="24"/>
        </w:rPr>
        <w:t>.”</w:t>
      </w:r>
    </w:p>
    <w:p w14:paraId="41C71362" w14:textId="2259CD7E" w:rsidR="00E87AD9" w:rsidRPr="008A3E84" w:rsidRDefault="00FD6C84" w:rsidP="008A3E84">
      <w:pPr>
        <w:spacing w:after="240" w:line="240" w:lineRule="auto"/>
        <w:ind w:left="-426"/>
        <w:jc w:val="both"/>
        <w:rPr>
          <w:rFonts w:ascii="Arial" w:hAnsi="Arial" w:cs="Arial"/>
          <w:sz w:val="24"/>
          <w:szCs w:val="24"/>
        </w:rPr>
      </w:pPr>
      <w:r>
        <w:rPr>
          <w:rFonts w:ascii="Arial" w:hAnsi="Arial" w:cs="Arial"/>
          <w:sz w:val="24"/>
          <w:szCs w:val="24"/>
        </w:rPr>
        <w:t xml:space="preserve">You can find out more about our current volunteers’ experiences on our website. </w:t>
      </w:r>
    </w:p>
    <w:p w14:paraId="25DB672F" w14:textId="183EF198" w:rsidR="00FD7958" w:rsidRPr="00327AD4" w:rsidRDefault="00FD7958" w:rsidP="00FD7958">
      <w:pPr>
        <w:spacing w:after="240" w:line="240" w:lineRule="auto"/>
        <w:ind w:left="-426"/>
        <w:jc w:val="both"/>
        <w:rPr>
          <w:rFonts w:ascii="Arial" w:hAnsi="Arial" w:cs="Arial"/>
          <w:b/>
          <w:color w:val="800080"/>
          <w:sz w:val="32"/>
          <w:szCs w:val="32"/>
        </w:rPr>
      </w:pPr>
      <w:r>
        <w:rPr>
          <w:rFonts w:ascii="Arial" w:hAnsi="Arial" w:cs="Arial"/>
          <w:b/>
          <w:color w:val="800080"/>
          <w:sz w:val="32"/>
          <w:szCs w:val="32"/>
        </w:rPr>
        <w:t>Criminal</w:t>
      </w:r>
      <w:r w:rsidRPr="00327AD4">
        <w:rPr>
          <w:rFonts w:ascii="Arial" w:hAnsi="Arial" w:cs="Arial"/>
          <w:b/>
          <w:color w:val="800080"/>
          <w:sz w:val="32"/>
          <w:szCs w:val="32"/>
        </w:rPr>
        <w:t xml:space="preserve"> Law Advice Line Volunteers</w:t>
      </w:r>
    </w:p>
    <w:p w14:paraId="3FF315EA" w14:textId="77777777" w:rsidR="00FD7958" w:rsidRDefault="00FD7958" w:rsidP="00FD7958">
      <w:pPr>
        <w:spacing w:after="240" w:line="240" w:lineRule="auto"/>
        <w:ind w:left="-426"/>
        <w:jc w:val="both"/>
        <w:rPr>
          <w:rFonts w:ascii="Arial" w:hAnsi="Arial" w:cs="Arial"/>
          <w:bCs/>
          <w:sz w:val="24"/>
          <w:szCs w:val="24"/>
        </w:rPr>
      </w:pPr>
      <w:r w:rsidRPr="001D68D6">
        <w:rPr>
          <w:rFonts w:ascii="Arial" w:hAnsi="Arial" w:cs="Arial"/>
          <w:bCs/>
          <w:sz w:val="24"/>
          <w:szCs w:val="24"/>
        </w:rPr>
        <w:t xml:space="preserve">We receive calls from women who require advice on all areas of </w:t>
      </w:r>
      <w:r>
        <w:rPr>
          <w:rFonts w:ascii="Arial" w:hAnsi="Arial" w:cs="Arial"/>
          <w:bCs/>
          <w:sz w:val="24"/>
          <w:szCs w:val="24"/>
        </w:rPr>
        <w:t>criminal</w:t>
      </w:r>
      <w:r w:rsidRPr="001D68D6">
        <w:rPr>
          <w:rFonts w:ascii="Arial" w:hAnsi="Arial" w:cs="Arial"/>
          <w:bCs/>
          <w:sz w:val="24"/>
          <w:szCs w:val="24"/>
        </w:rPr>
        <w:t xml:space="preserve"> law</w:t>
      </w:r>
      <w:r>
        <w:rPr>
          <w:rFonts w:ascii="Arial" w:hAnsi="Arial" w:cs="Arial"/>
          <w:bCs/>
          <w:sz w:val="24"/>
          <w:szCs w:val="24"/>
        </w:rPr>
        <w:t xml:space="preserve">, but especially from survivors of sexual and domestic violence who need support in navigating the criminal justice system. Many have been let down by the police and are experiencing re-victimisation. </w:t>
      </w:r>
    </w:p>
    <w:p w14:paraId="463CD26E" w14:textId="04A7E055" w:rsidR="00FD7958" w:rsidRDefault="00FD7958" w:rsidP="00FD7958">
      <w:pPr>
        <w:spacing w:after="240" w:line="240" w:lineRule="auto"/>
        <w:ind w:left="-426"/>
        <w:jc w:val="both"/>
        <w:rPr>
          <w:rFonts w:ascii="Arial" w:hAnsi="Arial" w:cs="Arial"/>
          <w:bCs/>
          <w:sz w:val="24"/>
          <w:szCs w:val="24"/>
        </w:rPr>
      </w:pPr>
      <w:r>
        <w:rPr>
          <w:rFonts w:ascii="Arial" w:hAnsi="Arial" w:cs="Arial"/>
          <w:bCs/>
          <w:sz w:val="24"/>
          <w:szCs w:val="24"/>
        </w:rPr>
        <w:t xml:space="preserve">We advise on criminal law and procedure around domestic and sexual violence, harassment, and stalking. We also advise on complaints against the police and CPS.  </w:t>
      </w:r>
    </w:p>
    <w:p w14:paraId="04C58985" w14:textId="65469C0A" w:rsidR="00FD7958" w:rsidRPr="001D68D6" w:rsidRDefault="00FD7958" w:rsidP="00FD7958">
      <w:pPr>
        <w:spacing w:after="240" w:line="240" w:lineRule="auto"/>
        <w:ind w:left="-426"/>
        <w:jc w:val="both"/>
        <w:rPr>
          <w:rFonts w:ascii="Arial" w:hAnsi="Arial" w:cs="Arial"/>
          <w:bCs/>
          <w:sz w:val="24"/>
          <w:szCs w:val="24"/>
        </w:rPr>
      </w:pPr>
      <w:r>
        <w:rPr>
          <w:rFonts w:ascii="Arial" w:hAnsi="Arial" w:cs="Arial"/>
          <w:bCs/>
          <w:sz w:val="24"/>
          <w:szCs w:val="24"/>
        </w:rPr>
        <w:t xml:space="preserve">Our criminal law advice lines run for 2 hour sessions at various times throughout the day and evening. The opening times of the advice lines are </w:t>
      </w:r>
      <w:hyperlink r:id="rId12" w:history="1">
        <w:r w:rsidRPr="000B4D55">
          <w:rPr>
            <w:rStyle w:val="Hyperlink"/>
            <w:rFonts w:ascii="Arial" w:hAnsi="Arial" w:cs="Arial"/>
            <w:bCs/>
            <w:sz w:val="24"/>
            <w:szCs w:val="24"/>
          </w:rPr>
          <w:t>available on our website</w:t>
        </w:r>
      </w:hyperlink>
      <w:r>
        <w:rPr>
          <w:rFonts w:ascii="Arial" w:hAnsi="Arial" w:cs="Arial"/>
          <w:bCs/>
          <w:sz w:val="24"/>
          <w:szCs w:val="24"/>
        </w:rPr>
        <w:t>.</w:t>
      </w:r>
    </w:p>
    <w:p w14:paraId="44155097" w14:textId="6D123D1B" w:rsidR="00F55D43" w:rsidRPr="00327AD4" w:rsidRDefault="00F55D43" w:rsidP="008E5D82">
      <w:pPr>
        <w:spacing w:after="240" w:line="240" w:lineRule="auto"/>
        <w:ind w:left="-426"/>
        <w:jc w:val="both"/>
        <w:rPr>
          <w:rFonts w:ascii="Arial" w:hAnsi="Arial" w:cs="Arial"/>
          <w:b/>
          <w:color w:val="800080"/>
          <w:sz w:val="32"/>
          <w:szCs w:val="32"/>
        </w:rPr>
      </w:pPr>
      <w:r w:rsidRPr="00327AD4">
        <w:rPr>
          <w:rFonts w:ascii="Arial" w:hAnsi="Arial" w:cs="Arial"/>
          <w:b/>
          <w:color w:val="800080"/>
          <w:sz w:val="32"/>
          <w:szCs w:val="32"/>
        </w:rPr>
        <w:t xml:space="preserve">Family Law </w:t>
      </w:r>
      <w:r w:rsidR="000D4A4B" w:rsidRPr="00327AD4">
        <w:rPr>
          <w:rFonts w:ascii="Arial" w:hAnsi="Arial" w:cs="Arial"/>
          <w:b/>
          <w:color w:val="800080"/>
          <w:sz w:val="32"/>
          <w:szCs w:val="32"/>
        </w:rPr>
        <w:t>Advice Line Volunteers</w:t>
      </w:r>
    </w:p>
    <w:p w14:paraId="00C18501" w14:textId="2B9D6635" w:rsidR="00562779" w:rsidRPr="001D68D6" w:rsidRDefault="0028103A" w:rsidP="008E5D82">
      <w:pPr>
        <w:spacing w:after="240" w:line="240" w:lineRule="auto"/>
        <w:ind w:left="-426"/>
        <w:jc w:val="both"/>
        <w:rPr>
          <w:rFonts w:ascii="Arial" w:hAnsi="Arial" w:cs="Arial"/>
          <w:bCs/>
          <w:sz w:val="24"/>
          <w:szCs w:val="24"/>
        </w:rPr>
      </w:pPr>
      <w:r w:rsidRPr="001D68D6">
        <w:rPr>
          <w:rFonts w:ascii="Arial" w:hAnsi="Arial" w:cs="Arial"/>
          <w:bCs/>
          <w:sz w:val="24"/>
          <w:szCs w:val="24"/>
        </w:rPr>
        <w:t xml:space="preserve">We receive calls from women who require advice on all areas of family law including domestic violence, divorce and civil partnership dissolution, financial issues on </w:t>
      </w:r>
      <w:r w:rsidR="007A3C25">
        <w:rPr>
          <w:rFonts w:ascii="Arial" w:hAnsi="Arial" w:cs="Arial"/>
          <w:bCs/>
          <w:sz w:val="24"/>
          <w:szCs w:val="24"/>
        </w:rPr>
        <w:t>relationship breakdown</w:t>
      </w:r>
      <w:r w:rsidRPr="001D68D6">
        <w:rPr>
          <w:rFonts w:ascii="Arial" w:hAnsi="Arial" w:cs="Arial"/>
          <w:bCs/>
          <w:sz w:val="24"/>
          <w:szCs w:val="24"/>
        </w:rPr>
        <w:t xml:space="preserve">, cohabitation, private law children issues and public law children issues.  Many of the women who call our advice lines have experienced some form of domestic or sexual violence. </w:t>
      </w:r>
    </w:p>
    <w:p w14:paraId="09166CF2" w14:textId="705AF0D1" w:rsidR="00FE0C7E" w:rsidRPr="001D68D6" w:rsidRDefault="000B4D55" w:rsidP="008E5D82">
      <w:pPr>
        <w:spacing w:after="240" w:line="240" w:lineRule="auto"/>
        <w:ind w:left="-426"/>
        <w:jc w:val="both"/>
        <w:rPr>
          <w:rFonts w:ascii="Arial" w:hAnsi="Arial" w:cs="Arial"/>
          <w:bCs/>
          <w:sz w:val="24"/>
          <w:szCs w:val="24"/>
        </w:rPr>
      </w:pPr>
      <w:r>
        <w:rPr>
          <w:rFonts w:ascii="Arial" w:hAnsi="Arial" w:cs="Arial"/>
          <w:bCs/>
          <w:sz w:val="24"/>
          <w:szCs w:val="24"/>
        </w:rPr>
        <w:t xml:space="preserve">Our family law advice lines run for 2 hour sessions at various times throughout the day and evening. The opening times of the advice lines are </w:t>
      </w:r>
      <w:hyperlink r:id="rId13" w:history="1">
        <w:r w:rsidRPr="000B4D55">
          <w:rPr>
            <w:rStyle w:val="Hyperlink"/>
            <w:rFonts w:ascii="Arial" w:hAnsi="Arial" w:cs="Arial"/>
            <w:bCs/>
            <w:sz w:val="24"/>
            <w:szCs w:val="24"/>
          </w:rPr>
          <w:t>available on our website</w:t>
        </w:r>
      </w:hyperlink>
      <w:r>
        <w:rPr>
          <w:rFonts w:ascii="Arial" w:hAnsi="Arial" w:cs="Arial"/>
          <w:bCs/>
          <w:sz w:val="24"/>
          <w:szCs w:val="24"/>
        </w:rPr>
        <w:t>.</w:t>
      </w:r>
    </w:p>
    <w:p w14:paraId="3C5E3D2B" w14:textId="77777777" w:rsidR="001D127E" w:rsidRPr="001D68D6" w:rsidRDefault="001D127E" w:rsidP="008E5D82">
      <w:pPr>
        <w:spacing w:after="240" w:line="240" w:lineRule="auto"/>
        <w:ind w:left="-426"/>
        <w:jc w:val="both"/>
        <w:rPr>
          <w:rFonts w:ascii="Arial" w:hAnsi="Arial" w:cs="Arial"/>
          <w:sz w:val="24"/>
          <w:szCs w:val="24"/>
        </w:rPr>
      </w:pPr>
      <w:r w:rsidRPr="001D68D6">
        <w:rPr>
          <w:rFonts w:ascii="Arial" w:hAnsi="Arial" w:cs="Arial"/>
          <w:sz w:val="24"/>
          <w:szCs w:val="24"/>
        </w:rPr>
        <w:t xml:space="preserve">Volunteers will be required to commit to a minimum of 2 hours per month for at least 12 months.  </w:t>
      </w:r>
    </w:p>
    <w:p w14:paraId="008F92B5" w14:textId="756559B0" w:rsidR="005A38C0" w:rsidRPr="00327AD4" w:rsidRDefault="00FD6C84" w:rsidP="005A38C0">
      <w:pPr>
        <w:spacing w:after="240" w:line="240" w:lineRule="auto"/>
        <w:ind w:left="-426"/>
        <w:jc w:val="both"/>
        <w:rPr>
          <w:rFonts w:ascii="Arial" w:hAnsi="Arial" w:cs="Arial"/>
          <w:b/>
          <w:color w:val="800080"/>
          <w:sz w:val="32"/>
          <w:szCs w:val="32"/>
        </w:rPr>
      </w:pPr>
      <w:r>
        <w:rPr>
          <w:rFonts w:ascii="Arial" w:hAnsi="Arial" w:cs="Arial"/>
          <w:b/>
          <w:color w:val="800080"/>
          <w:sz w:val="32"/>
          <w:szCs w:val="32"/>
        </w:rPr>
        <w:t>S</w:t>
      </w:r>
      <w:r w:rsidR="005A38C0">
        <w:rPr>
          <w:rFonts w:ascii="Arial" w:hAnsi="Arial" w:cs="Arial"/>
          <w:b/>
          <w:color w:val="800080"/>
          <w:sz w:val="32"/>
          <w:szCs w:val="32"/>
        </w:rPr>
        <w:t xml:space="preserve">exual Harassment </w:t>
      </w:r>
      <w:r w:rsidR="005A38C0" w:rsidRPr="00327AD4">
        <w:rPr>
          <w:rFonts w:ascii="Arial" w:hAnsi="Arial" w:cs="Arial"/>
          <w:b/>
          <w:color w:val="800080"/>
          <w:sz w:val="32"/>
          <w:szCs w:val="32"/>
        </w:rPr>
        <w:t>Law Advice Line Volunteers</w:t>
      </w:r>
    </w:p>
    <w:p w14:paraId="1E9D27FD" w14:textId="55710B71" w:rsidR="005A38C0" w:rsidRPr="0065255C" w:rsidRDefault="005A38C0" w:rsidP="005A38C0">
      <w:pPr>
        <w:spacing w:after="240" w:line="240" w:lineRule="auto"/>
        <w:ind w:left="-426"/>
        <w:jc w:val="both"/>
        <w:rPr>
          <w:rFonts w:ascii="Arial" w:hAnsi="Arial" w:cs="Arial"/>
          <w:sz w:val="24"/>
          <w:szCs w:val="24"/>
        </w:rPr>
      </w:pPr>
      <w:r w:rsidRPr="0065255C">
        <w:rPr>
          <w:rFonts w:ascii="Arial" w:hAnsi="Arial" w:cs="Arial"/>
          <w:sz w:val="24"/>
          <w:szCs w:val="24"/>
        </w:rPr>
        <w:t xml:space="preserve">We advise women who are experiencing </w:t>
      </w:r>
      <w:r w:rsidR="00AE1439">
        <w:rPr>
          <w:rFonts w:ascii="Arial" w:hAnsi="Arial" w:cs="Arial"/>
          <w:sz w:val="24"/>
          <w:szCs w:val="24"/>
        </w:rPr>
        <w:t>sexual harassment in the workplace.</w:t>
      </w:r>
    </w:p>
    <w:p w14:paraId="77FB58EE" w14:textId="342B4E40" w:rsidR="005A38C0" w:rsidRPr="0065255C" w:rsidRDefault="005A38C0" w:rsidP="00203442">
      <w:pPr>
        <w:spacing w:after="240" w:line="240" w:lineRule="auto"/>
        <w:ind w:left="-426"/>
        <w:jc w:val="both"/>
        <w:rPr>
          <w:rFonts w:ascii="Arial" w:hAnsi="Arial" w:cs="Arial"/>
          <w:sz w:val="24"/>
          <w:szCs w:val="24"/>
        </w:rPr>
      </w:pPr>
      <w:r>
        <w:rPr>
          <w:rFonts w:ascii="Arial" w:hAnsi="Arial" w:cs="Arial"/>
          <w:sz w:val="24"/>
          <w:szCs w:val="24"/>
        </w:rPr>
        <w:t xml:space="preserve">The advice line </w:t>
      </w:r>
      <w:r w:rsidR="00AE1439">
        <w:rPr>
          <w:rFonts w:ascii="Arial" w:hAnsi="Arial" w:cs="Arial"/>
          <w:sz w:val="24"/>
          <w:szCs w:val="24"/>
        </w:rPr>
        <w:t>timetable</w:t>
      </w:r>
      <w:r>
        <w:rPr>
          <w:rFonts w:ascii="Arial" w:hAnsi="Arial" w:cs="Arial"/>
          <w:sz w:val="24"/>
          <w:szCs w:val="24"/>
        </w:rPr>
        <w:t xml:space="preserve"> </w:t>
      </w:r>
      <w:r w:rsidR="00AE1439">
        <w:rPr>
          <w:rFonts w:ascii="Arial" w:hAnsi="Arial" w:cs="Arial"/>
          <w:sz w:val="24"/>
          <w:szCs w:val="24"/>
        </w:rPr>
        <w:t>is</w:t>
      </w:r>
      <w:r>
        <w:rPr>
          <w:rFonts w:ascii="Arial" w:hAnsi="Arial" w:cs="Arial"/>
          <w:sz w:val="24"/>
          <w:szCs w:val="24"/>
        </w:rPr>
        <w:t xml:space="preserve"> </w:t>
      </w:r>
      <w:hyperlink r:id="rId14" w:history="1">
        <w:r w:rsidR="00AE1439" w:rsidRPr="000B4D55">
          <w:rPr>
            <w:rStyle w:val="Hyperlink"/>
            <w:rFonts w:ascii="Arial" w:hAnsi="Arial" w:cs="Arial"/>
            <w:sz w:val="24"/>
            <w:szCs w:val="24"/>
          </w:rPr>
          <w:t>on the website</w:t>
        </w:r>
      </w:hyperlink>
      <w:r w:rsidR="00AE1439">
        <w:rPr>
          <w:rFonts w:ascii="Arial" w:hAnsi="Arial" w:cs="Arial"/>
          <w:sz w:val="24"/>
          <w:szCs w:val="24"/>
        </w:rPr>
        <w:t>.</w:t>
      </w:r>
      <w:r>
        <w:rPr>
          <w:rFonts w:ascii="Arial" w:hAnsi="Arial" w:cs="Arial"/>
          <w:sz w:val="24"/>
          <w:szCs w:val="24"/>
        </w:rPr>
        <w:t xml:space="preserve">  </w:t>
      </w:r>
      <w:r w:rsidRPr="00E6023C">
        <w:rPr>
          <w:rFonts w:ascii="Arial" w:hAnsi="Arial" w:cs="Arial"/>
          <w:sz w:val="24"/>
          <w:szCs w:val="24"/>
        </w:rPr>
        <w:t xml:space="preserve">Volunteers will be required to commit to a minimum of 2 hours per month for at least 12 months. </w:t>
      </w:r>
    </w:p>
    <w:p w14:paraId="11499D0F" w14:textId="070578E3" w:rsidR="00FE0C7E" w:rsidRPr="00327AD4" w:rsidRDefault="00FE0C7E" w:rsidP="008E5D82">
      <w:pPr>
        <w:spacing w:after="240" w:line="240" w:lineRule="auto"/>
        <w:ind w:left="-426"/>
        <w:jc w:val="both"/>
        <w:rPr>
          <w:rFonts w:ascii="Arial" w:hAnsi="Arial" w:cs="Arial"/>
          <w:b/>
          <w:color w:val="800080"/>
          <w:sz w:val="32"/>
          <w:szCs w:val="24"/>
        </w:rPr>
      </w:pPr>
      <w:r w:rsidRPr="00327AD4">
        <w:rPr>
          <w:rFonts w:ascii="Arial" w:hAnsi="Arial" w:cs="Arial"/>
          <w:b/>
          <w:color w:val="800080"/>
          <w:sz w:val="32"/>
          <w:szCs w:val="24"/>
        </w:rPr>
        <w:t xml:space="preserve">Description of </w:t>
      </w:r>
      <w:r w:rsidR="000D4A4B" w:rsidRPr="00327AD4">
        <w:rPr>
          <w:rFonts w:ascii="Arial" w:hAnsi="Arial" w:cs="Arial"/>
          <w:b/>
          <w:color w:val="800080"/>
          <w:sz w:val="32"/>
          <w:szCs w:val="24"/>
        </w:rPr>
        <w:t>advice line volunteer role</w:t>
      </w:r>
    </w:p>
    <w:p w14:paraId="501AFDF0" w14:textId="4A8EEB5F" w:rsidR="00B662D3" w:rsidRPr="001D68D6" w:rsidRDefault="00FD7958" w:rsidP="008E5D82">
      <w:pPr>
        <w:tabs>
          <w:tab w:val="center" w:pos="4873"/>
        </w:tabs>
        <w:spacing w:after="240" w:line="240" w:lineRule="auto"/>
        <w:ind w:left="-426"/>
        <w:jc w:val="both"/>
        <w:rPr>
          <w:rFonts w:ascii="Arial" w:hAnsi="Arial" w:cs="Arial"/>
          <w:b/>
          <w:bCs/>
          <w:sz w:val="24"/>
          <w:szCs w:val="24"/>
        </w:rPr>
      </w:pPr>
      <w:r>
        <w:rPr>
          <w:rFonts w:ascii="Arial" w:hAnsi="Arial" w:cs="Arial"/>
          <w:b/>
          <w:bCs/>
          <w:sz w:val="24"/>
          <w:szCs w:val="24"/>
        </w:rPr>
        <w:t xml:space="preserve">We ask our volunteers to: </w:t>
      </w:r>
      <w:r w:rsidR="00B662D3" w:rsidRPr="001D68D6">
        <w:rPr>
          <w:rFonts w:ascii="Arial" w:hAnsi="Arial" w:cs="Arial"/>
          <w:b/>
          <w:bCs/>
          <w:sz w:val="24"/>
          <w:szCs w:val="24"/>
        </w:rPr>
        <w:t xml:space="preserve"> </w:t>
      </w:r>
      <w:r w:rsidR="00562779" w:rsidRPr="001D68D6">
        <w:rPr>
          <w:rFonts w:ascii="Arial" w:hAnsi="Arial" w:cs="Arial"/>
          <w:b/>
          <w:bCs/>
          <w:sz w:val="24"/>
          <w:szCs w:val="24"/>
        </w:rPr>
        <w:tab/>
      </w:r>
    </w:p>
    <w:p w14:paraId="368CC54E" w14:textId="09EF96BB" w:rsidR="00B662D3" w:rsidRPr="001D68D6" w:rsidRDefault="00B662D3" w:rsidP="008E5D82">
      <w:pPr>
        <w:pStyle w:val="ListParagraph"/>
        <w:numPr>
          <w:ilvl w:val="0"/>
          <w:numId w:val="4"/>
        </w:numPr>
        <w:spacing w:after="240" w:line="240" w:lineRule="auto"/>
        <w:ind w:left="426"/>
        <w:jc w:val="both"/>
        <w:rPr>
          <w:rFonts w:ascii="Arial" w:hAnsi="Arial" w:cs="Arial"/>
          <w:sz w:val="24"/>
          <w:szCs w:val="24"/>
        </w:rPr>
      </w:pPr>
      <w:r w:rsidRPr="001D68D6">
        <w:rPr>
          <w:rFonts w:ascii="Arial" w:hAnsi="Arial" w:cs="Arial"/>
          <w:sz w:val="24"/>
          <w:szCs w:val="24"/>
        </w:rPr>
        <w:t xml:space="preserve">provide advice on our advice lines for </w:t>
      </w:r>
      <w:r w:rsidR="00FD7958">
        <w:rPr>
          <w:rFonts w:ascii="Arial" w:hAnsi="Arial" w:cs="Arial"/>
          <w:sz w:val="24"/>
          <w:szCs w:val="24"/>
        </w:rPr>
        <w:t xml:space="preserve">one </w:t>
      </w:r>
      <w:r w:rsidRPr="001D68D6">
        <w:rPr>
          <w:rFonts w:ascii="Arial" w:hAnsi="Arial" w:cs="Arial"/>
          <w:sz w:val="24"/>
          <w:szCs w:val="24"/>
        </w:rPr>
        <w:t>2</w:t>
      </w:r>
      <w:r w:rsidR="00FD7958">
        <w:rPr>
          <w:rFonts w:ascii="Arial" w:hAnsi="Arial" w:cs="Arial"/>
          <w:sz w:val="24"/>
          <w:szCs w:val="24"/>
        </w:rPr>
        <w:t>-</w:t>
      </w:r>
      <w:r w:rsidRPr="001D68D6">
        <w:rPr>
          <w:rFonts w:ascii="Arial" w:hAnsi="Arial" w:cs="Arial"/>
          <w:sz w:val="24"/>
          <w:szCs w:val="24"/>
        </w:rPr>
        <w:t>hour</w:t>
      </w:r>
      <w:r w:rsidR="00FD7958">
        <w:rPr>
          <w:rFonts w:ascii="Arial" w:hAnsi="Arial" w:cs="Arial"/>
          <w:sz w:val="24"/>
          <w:szCs w:val="24"/>
        </w:rPr>
        <w:t xml:space="preserve"> session </w:t>
      </w:r>
      <w:r w:rsidRPr="001D68D6">
        <w:rPr>
          <w:rFonts w:ascii="Arial" w:hAnsi="Arial" w:cs="Arial"/>
          <w:sz w:val="24"/>
          <w:szCs w:val="24"/>
        </w:rPr>
        <w:t>a month</w:t>
      </w:r>
      <w:r w:rsidR="00FD7958">
        <w:rPr>
          <w:rFonts w:ascii="Arial" w:hAnsi="Arial" w:cs="Arial"/>
          <w:sz w:val="24"/>
          <w:szCs w:val="24"/>
        </w:rPr>
        <w:t xml:space="preserve"> (minimum)</w:t>
      </w:r>
      <w:r w:rsidR="008C111B" w:rsidRPr="001D68D6">
        <w:rPr>
          <w:rFonts w:ascii="Arial" w:hAnsi="Arial" w:cs="Arial"/>
          <w:sz w:val="24"/>
          <w:szCs w:val="24"/>
        </w:rPr>
        <w:t>;</w:t>
      </w:r>
    </w:p>
    <w:p w14:paraId="517A0CB7" w14:textId="0E0DF5D2" w:rsidR="00B662D3" w:rsidRPr="00FD6C84" w:rsidRDefault="00B662D3" w:rsidP="008E5D82">
      <w:pPr>
        <w:pStyle w:val="ListParagraph"/>
        <w:numPr>
          <w:ilvl w:val="0"/>
          <w:numId w:val="4"/>
        </w:numPr>
        <w:spacing w:after="240" w:line="240" w:lineRule="auto"/>
        <w:ind w:left="426"/>
        <w:jc w:val="both"/>
        <w:rPr>
          <w:rFonts w:ascii="Arial" w:hAnsi="Arial" w:cs="Arial"/>
          <w:sz w:val="24"/>
          <w:szCs w:val="24"/>
        </w:rPr>
      </w:pPr>
      <w:r w:rsidRPr="001D68D6">
        <w:rPr>
          <w:rFonts w:ascii="Arial" w:hAnsi="Arial" w:cs="Arial"/>
          <w:sz w:val="24"/>
          <w:szCs w:val="24"/>
        </w:rPr>
        <w:t xml:space="preserve">attend the </w:t>
      </w:r>
      <w:r w:rsidRPr="00FD6C84">
        <w:rPr>
          <w:rFonts w:ascii="Arial" w:hAnsi="Arial" w:cs="Arial"/>
          <w:sz w:val="24"/>
          <w:szCs w:val="24"/>
        </w:rPr>
        <w:t xml:space="preserve">induction training </w:t>
      </w:r>
      <w:r w:rsidR="00203442" w:rsidRPr="00FD6C84">
        <w:rPr>
          <w:rFonts w:ascii="Arial" w:hAnsi="Arial" w:cs="Arial"/>
          <w:sz w:val="24"/>
          <w:szCs w:val="24"/>
        </w:rPr>
        <w:t xml:space="preserve">session </w:t>
      </w:r>
      <w:r w:rsidRPr="00FD6C84">
        <w:rPr>
          <w:rFonts w:ascii="Arial" w:hAnsi="Arial" w:cs="Arial"/>
          <w:sz w:val="24"/>
          <w:szCs w:val="24"/>
        </w:rPr>
        <w:t>provided by Rights of Women</w:t>
      </w:r>
      <w:r w:rsidR="008C111B" w:rsidRPr="00FD6C84">
        <w:rPr>
          <w:rFonts w:ascii="Arial" w:hAnsi="Arial" w:cs="Arial"/>
          <w:sz w:val="24"/>
          <w:szCs w:val="24"/>
        </w:rPr>
        <w:t>;</w:t>
      </w:r>
    </w:p>
    <w:p w14:paraId="524697FB" w14:textId="77777777" w:rsidR="00B662D3" w:rsidRPr="00FD6C84" w:rsidRDefault="00B662D3" w:rsidP="008E5D82">
      <w:pPr>
        <w:pStyle w:val="ListParagraph"/>
        <w:numPr>
          <w:ilvl w:val="0"/>
          <w:numId w:val="4"/>
        </w:numPr>
        <w:spacing w:after="240" w:line="240" w:lineRule="auto"/>
        <w:ind w:left="426"/>
        <w:jc w:val="both"/>
        <w:rPr>
          <w:rFonts w:ascii="Arial" w:hAnsi="Arial" w:cs="Arial"/>
          <w:sz w:val="24"/>
          <w:szCs w:val="24"/>
        </w:rPr>
      </w:pPr>
      <w:r w:rsidRPr="00FD6C84">
        <w:rPr>
          <w:rFonts w:ascii="Arial" w:hAnsi="Arial" w:cs="Arial"/>
          <w:sz w:val="24"/>
          <w:szCs w:val="24"/>
        </w:rPr>
        <w:t>give clear and a</w:t>
      </w:r>
      <w:r w:rsidR="008C111B" w:rsidRPr="00FD6C84">
        <w:rPr>
          <w:rFonts w:ascii="Arial" w:hAnsi="Arial" w:cs="Arial"/>
          <w:sz w:val="24"/>
          <w:szCs w:val="24"/>
        </w:rPr>
        <w:t>ccurate legal advice to callers;</w:t>
      </w:r>
    </w:p>
    <w:p w14:paraId="50AD426C" w14:textId="77777777" w:rsidR="00FD6C84" w:rsidRPr="00FD6C84" w:rsidRDefault="00B662D3" w:rsidP="00FD6C84">
      <w:pPr>
        <w:pStyle w:val="ListParagraph"/>
        <w:numPr>
          <w:ilvl w:val="0"/>
          <w:numId w:val="4"/>
        </w:numPr>
        <w:spacing w:after="240" w:line="240" w:lineRule="auto"/>
        <w:ind w:left="426"/>
        <w:jc w:val="both"/>
        <w:rPr>
          <w:rFonts w:ascii="Arial" w:hAnsi="Arial" w:cs="Arial"/>
          <w:sz w:val="24"/>
          <w:szCs w:val="24"/>
        </w:rPr>
      </w:pPr>
      <w:r w:rsidRPr="00FD6C84">
        <w:rPr>
          <w:rFonts w:ascii="Arial" w:hAnsi="Arial" w:cs="Arial"/>
          <w:sz w:val="24"/>
          <w:szCs w:val="24"/>
        </w:rPr>
        <w:t xml:space="preserve">be non-judgemental and non-discriminatory </w:t>
      </w:r>
      <w:r w:rsidR="00FD7958" w:rsidRPr="00FD6C84">
        <w:rPr>
          <w:rFonts w:ascii="Arial" w:hAnsi="Arial" w:cs="Arial"/>
          <w:sz w:val="24"/>
          <w:szCs w:val="24"/>
        </w:rPr>
        <w:t>in their approach</w:t>
      </w:r>
      <w:r w:rsidR="008C111B" w:rsidRPr="00FD6C84">
        <w:rPr>
          <w:rFonts w:ascii="Arial" w:hAnsi="Arial" w:cs="Arial"/>
          <w:sz w:val="24"/>
          <w:szCs w:val="24"/>
        </w:rPr>
        <w:t>;</w:t>
      </w:r>
    </w:p>
    <w:p w14:paraId="044BD2FA" w14:textId="6BE970B2" w:rsidR="00FD6C84" w:rsidRPr="00FD6C84" w:rsidRDefault="00FD6C84" w:rsidP="00FD6C84">
      <w:pPr>
        <w:pStyle w:val="ListParagraph"/>
        <w:numPr>
          <w:ilvl w:val="0"/>
          <w:numId w:val="4"/>
        </w:numPr>
        <w:spacing w:after="240" w:line="240" w:lineRule="auto"/>
        <w:ind w:left="426"/>
        <w:jc w:val="both"/>
        <w:rPr>
          <w:rStyle w:val="cf01"/>
          <w:rFonts w:ascii="Arial" w:hAnsi="Arial" w:cs="Arial"/>
          <w:sz w:val="24"/>
          <w:szCs w:val="24"/>
        </w:rPr>
      </w:pPr>
      <w:r w:rsidRPr="00FD6C84">
        <w:rPr>
          <w:rFonts w:ascii="Arial" w:hAnsi="Arial" w:cs="Arial"/>
          <w:sz w:val="24"/>
          <w:szCs w:val="24"/>
        </w:rPr>
        <w:t>f</w:t>
      </w:r>
      <w:r w:rsidRPr="00FD6C84">
        <w:rPr>
          <w:rStyle w:val="cf01"/>
          <w:rFonts w:ascii="Arial" w:hAnsi="Arial" w:cs="Arial"/>
          <w:sz w:val="24"/>
          <w:szCs w:val="24"/>
        </w:rPr>
        <w:t>ollow our procedures for making records of calls and obtaining monitoring information;</w:t>
      </w:r>
    </w:p>
    <w:p w14:paraId="7AD13B4B" w14:textId="7437307B" w:rsidR="00B662D3" w:rsidRPr="00FD6C84" w:rsidRDefault="00B662D3" w:rsidP="00FD6C84">
      <w:pPr>
        <w:pStyle w:val="ListParagraph"/>
        <w:numPr>
          <w:ilvl w:val="0"/>
          <w:numId w:val="4"/>
        </w:numPr>
        <w:spacing w:after="240" w:line="240" w:lineRule="auto"/>
        <w:ind w:left="426"/>
        <w:jc w:val="both"/>
        <w:rPr>
          <w:rFonts w:ascii="Arial" w:hAnsi="Arial" w:cs="Arial"/>
          <w:sz w:val="24"/>
          <w:szCs w:val="24"/>
        </w:rPr>
      </w:pPr>
      <w:r w:rsidRPr="00FD6C84">
        <w:rPr>
          <w:rFonts w:ascii="Arial" w:hAnsi="Arial" w:cs="Arial"/>
          <w:sz w:val="24"/>
          <w:szCs w:val="24"/>
        </w:rPr>
        <w:lastRenderedPageBreak/>
        <w:t>keep up to date with the law for the relevant advice lines</w:t>
      </w:r>
      <w:r w:rsidR="008C111B" w:rsidRPr="00FD6C84">
        <w:rPr>
          <w:rFonts w:ascii="Arial" w:hAnsi="Arial" w:cs="Arial"/>
          <w:sz w:val="24"/>
          <w:szCs w:val="24"/>
        </w:rPr>
        <w:t>;</w:t>
      </w:r>
    </w:p>
    <w:p w14:paraId="47DC9898" w14:textId="04D2CF01" w:rsidR="008C111B" w:rsidRPr="00FD6C84" w:rsidRDefault="00B662D3" w:rsidP="008E5D82">
      <w:pPr>
        <w:pStyle w:val="ListParagraph"/>
        <w:numPr>
          <w:ilvl w:val="0"/>
          <w:numId w:val="4"/>
        </w:numPr>
        <w:spacing w:after="240" w:line="240" w:lineRule="auto"/>
        <w:ind w:left="426" w:hanging="357"/>
        <w:jc w:val="both"/>
        <w:rPr>
          <w:rFonts w:ascii="Arial" w:hAnsi="Arial" w:cs="Arial"/>
          <w:sz w:val="24"/>
          <w:szCs w:val="24"/>
        </w:rPr>
      </w:pPr>
      <w:r w:rsidRPr="00FD6C84">
        <w:rPr>
          <w:rFonts w:ascii="Arial" w:hAnsi="Arial" w:cs="Arial"/>
          <w:sz w:val="24"/>
          <w:szCs w:val="24"/>
        </w:rPr>
        <w:t xml:space="preserve">attend </w:t>
      </w:r>
      <w:r w:rsidR="0028103A" w:rsidRPr="00FD6C84">
        <w:rPr>
          <w:rFonts w:ascii="Arial" w:hAnsi="Arial" w:cs="Arial"/>
          <w:sz w:val="24"/>
          <w:szCs w:val="24"/>
        </w:rPr>
        <w:t xml:space="preserve">all agreed </w:t>
      </w:r>
      <w:r w:rsidRPr="00FD6C84">
        <w:rPr>
          <w:rFonts w:ascii="Arial" w:hAnsi="Arial" w:cs="Arial"/>
          <w:sz w:val="24"/>
          <w:szCs w:val="24"/>
        </w:rPr>
        <w:t>advice line</w:t>
      </w:r>
      <w:r w:rsidR="0028103A" w:rsidRPr="00FD6C84">
        <w:rPr>
          <w:rFonts w:ascii="Arial" w:hAnsi="Arial" w:cs="Arial"/>
          <w:sz w:val="24"/>
          <w:szCs w:val="24"/>
        </w:rPr>
        <w:t xml:space="preserve"> sessions</w:t>
      </w:r>
      <w:r w:rsidR="000B4D55" w:rsidRPr="00FD6C84">
        <w:rPr>
          <w:rFonts w:ascii="Arial" w:hAnsi="Arial" w:cs="Arial"/>
          <w:sz w:val="24"/>
          <w:szCs w:val="24"/>
        </w:rPr>
        <w:t xml:space="preserve"> (remotely)</w:t>
      </w:r>
      <w:r w:rsidR="008C111B" w:rsidRPr="00FD6C84">
        <w:rPr>
          <w:rFonts w:ascii="Arial" w:hAnsi="Arial" w:cs="Arial"/>
          <w:sz w:val="24"/>
          <w:szCs w:val="24"/>
        </w:rPr>
        <w:t>;</w:t>
      </w:r>
    </w:p>
    <w:p w14:paraId="74D6CBDE" w14:textId="24610C47" w:rsidR="008C111B" w:rsidRPr="001D68D6" w:rsidRDefault="00FD7958" w:rsidP="008E5D82">
      <w:pPr>
        <w:pStyle w:val="ListParagraph"/>
        <w:numPr>
          <w:ilvl w:val="0"/>
          <w:numId w:val="4"/>
        </w:numPr>
        <w:spacing w:after="240" w:line="240" w:lineRule="auto"/>
        <w:ind w:left="426" w:hanging="357"/>
        <w:jc w:val="both"/>
        <w:rPr>
          <w:rFonts w:ascii="Arial" w:hAnsi="Arial" w:cs="Arial"/>
          <w:sz w:val="24"/>
          <w:szCs w:val="24"/>
        </w:rPr>
      </w:pPr>
      <w:r w:rsidRPr="00FD6C84">
        <w:rPr>
          <w:rFonts w:ascii="Arial" w:hAnsi="Arial" w:cs="Arial"/>
          <w:sz w:val="24"/>
          <w:szCs w:val="24"/>
        </w:rPr>
        <w:t>inform us as soon as possible if they are</w:t>
      </w:r>
      <w:r>
        <w:rPr>
          <w:rFonts w:ascii="Arial" w:hAnsi="Arial" w:cs="Arial"/>
          <w:sz w:val="24"/>
          <w:szCs w:val="24"/>
        </w:rPr>
        <w:t xml:space="preserve"> </w:t>
      </w:r>
      <w:r w:rsidR="0028103A" w:rsidRPr="001D68D6">
        <w:rPr>
          <w:rFonts w:ascii="Arial" w:hAnsi="Arial" w:cs="Arial"/>
          <w:sz w:val="24"/>
          <w:szCs w:val="24"/>
        </w:rPr>
        <w:t xml:space="preserve">unable to attend </w:t>
      </w:r>
      <w:r>
        <w:rPr>
          <w:rFonts w:ascii="Arial" w:hAnsi="Arial" w:cs="Arial"/>
          <w:sz w:val="24"/>
          <w:szCs w:val="24"/>
        </w:rPr>
        <w:t xml:space="preserve">an </w:t>
      </w:r>
      <w:r w:rsidR="0028103A" w:rsidRPr="001D68D6">
        <w:rPr>
          <w:rFonts w:ascii="Arial" w:hAnsi="Arial" w:cs="Arial"/>
          <w:sz w:val="24"/>
          <w:szCs w:val="24"/>
        </w:rPr>
        <w:t>agreed session</w:t>
      </w:r>
      <w:r w:rsidR="008C111B" w:rsidRPr="001D68D6">
        <w:rPr>
          <w:rFonts w:ascii="Arial" w:hAnsi="Arial" w:cs="Arial"/>
          <w:sz w:val="24"/>
          <w:szCs w:val="24"/>
        </w:rPr>
        <w:t>;</w:t>
      </w:r>
    </w:p>
    <w:p w14:paraId="4EDECD06" w14:textId="39D93FAD" w:rsidR="00CF10C5" w:rsidRPr="00FD6C84" w:rsidRDefault="00B662D3" w:rsidP="00FD6C84">
      <w:pPr>
        <w:pStyle w:val="ListParagraph"/>
        <w:numPr>
          <w:ilvl w:val="0"/>
          <w:numId w:val="4"/>
        </w:numPr>
        <w:spacing w:after="240" w:line="240" w:lineRule="auto"/>
        <w:ind w:left="426" w:hanging="357"/>
        <w:jc w:val="both"/>
        <w:rPr>
          <w:rFonts w:ascii="Arial" w:hAnsi="Arial" w:cs="Arial"/>
          <w:sz w:val="24"/>
          <w:szCs w:val="24"/>
        </w:rPr>
      </w:pPr>
      <w:r w:rsidRPr="001D68D6">
        <w:rPr>
          <w:rFonts w:ascii="Arial" w:hAnsi="Arial" w:cs="Arial"/>
          <w:sz w:val="24"/>
          <w:szCs w:val="24"/>
        </w:rPr>
        <w:t>abide by Rights of Women’s procedures, standards and policies, including equal opportunities and confidentiality in relation to staff, volunteers and users</w:t>
      </w:r>
      <w:r w:rsidR="00FD6C84">
        <w:rPr>
          <w:rFonts w:ascii="Arial" w:hAnsi="Arial" w:cs="Arial"/>
          <w:sz w:val="24"/>
          <w:szCs w:val="24"/>
        </w:rPr>
        <w:t>.</w:t>
      </w:r>
    </w:p>
    <w:p w14:paraId="546C2FA7" w14:textId="66D35E9B" w:rsidR="00B662D3" w:rsidRPr="001D68D6" w:rsidRDefault="00FD7958" w:rsidP="008E5D82">
      <w:pPr>
        <w:pStyle w:val="Heading1"/>
        <w:spacing w:after="240"/>
        <w:ind w:left="-426"/>
        <w:rPr>
          <w:sz w:val="24"/>
        </w:rPr>
      </w:pPr>
      <w:r>
        <w:rPr>
          <w:sz w:val="24"/>
        </w:rPr>
        <w:t xml:space="preserve">The qualifications and skills we look for in a volunteer are: </w:t>
      </w:r>
      <w:r w:rsidR="00B662D3" w:rsidRPr="001D68D6">
        <w:rPr>
          <w:sz w:val="24"/>
        </w:rPr>
        <w:t xml:space="preserve"> </w:t>
      </w:r>
    </w:p>
    <w:p w14:paraId="556CF6A7" w14:textId="4F5BCC38" w:rsidR="0028103A" w:rsidRPr="001D68D6" w:rsidRDefault="00950AC9" w:rsidP="008E5D82">
      <w:pPr>
        <w:pStyle w:val="ListParagraph"/>
        <w:numPr>
          <w:ilvl w:val="0"/>
          <w:numId w:val="5"/>
        </w:numPr>
        <w:spacing w:after="240" w:line="240" w:lineRule="auto"/>
        <w:ind w:left="426"/>
        <w:jc w:val="both"/>
        <w:rPr>
          <w:rFonts w:ascii="Arial" w:hAnsi="Arial" w:cs="Arial"/>
          <w:sz w:val="24"/>
          <w:szCs w:val="24"/>
        </w:rPr>
      </w:pPr>
      <w:r>
        <w:rPr>
          <w:rFonts w:ascii="Arial" w:hAnsi="Arial" w:cs="Arial"/>
          <w:sz w:val="24"/>
          <w:szCs w:val="24"/>
        </w:rPr>
        <w:t xml:space="preserve">a </w:t>
      </w:r>
      <w:r w:rsidR="00FD6C84">
        <w:rPr>
          <w:rFonts w:ascii="Arial" w:hAnsi="Arial" w:cs="Arial"/>
          <w:sz w:val="24"/>
          <w:szCs w:val="24"/>
        </w:rPr>
        <w:t>woman</w:t>
      </w:r>
      <w:r>
        <w:rPr>
          <w:rFonts w:ascii="Arial" w:hAnsi="Arial" w:cs="Arial"/>
          <w:sz w:val="24"/>
          <w:szCs w:val="24"/>
        </w:rPr>
        <w:t xml:space="preserve"> solicitor, </w:t>
      </w:r>
      <w:r w:rsidR="00B662D3" w:rsidRPr="001D68D6">
        <w:rPr>
          <w:rFonts w:ascii="Arial" w:hAnsi="Arial" w:cs="Arial"/>
          <w:sz w:val="24"/>
          <w:szCs w:val="24"/>
        </w:rPr>
        <w:t>barrister</w:t>
      </w:r>
      <w:r>
        <w:rPr>
          <w:rFonts w:ascii="Arial" w:hAnsi="Arial" w:cs="Arial"/>
          <w:sz w:val="24"/>
          <w:szCs w:val="24"/>
        </w:rPr>
        <w:t xml:space="preserve"> or </w:t>
      </w:r>
      <w:proofErr w:type="spellStart"/>
      <w:r w:rsidRPr="00AF6D09">
        <w:rPr>
          <w:rFonts w:ascii="Arial" w:hAnsi="Arial" w:cs="Arial"/>
          <w:sz w:val="24"/>
          <w:szCs w:val="24"/>
        </w:rPr>
        <w:t>CILEx</w:t>
      </w:r>
      <w:proofErr w:type="spellEnd"/>
      <w:r w:rsidRPr="00AF6D09">
        <w:rPr>
          <w:rFonts w:ascii="Arial" w:hAnsi="Arial" w:cs="Arial"/>
          <w:sz w:val="24"/>
          <w:szCs w:val="24"/>
        </w:rPr>
        <w:t xml:space="preserve"> member</w:t>
      </w:r>
      <w:r w:rsidR="00E10684">
        <w:rPr>
          <w:rFonts w:ascii="Arial" w:hAnsi="Arial" w:cs="Arial"/>
          <w:sz w:val="24"/>
          <w:szCs w:val="24"/>
        </w:rPr>
        <w:t xml:space="preserve"> (we are a trans-inclusive </w:t>
      </w:r>
      <w:r w:rsidR="00FD6C84">
        <w:rPr>
          <w:rFonts w:ascii="Arial" w:hAnsi="Arial" w:cs="Arial"/>
          <w:sz w:val="24"/>
          <w:szCs w:val="24"/>
        </w:rPr>
        <w:t>organisation</w:t>
      </w:r>
      <w:r w:rsidR="00E10684">
        <w:rPr>
          <w:rFonts w:ascii="Arial" w:hAnsi="Arial" w:cs="Arial"/>
          <w:sz w:val="24"/>
          <w:szCs w:val="24"/>
        </w:rPr>
        <w:t>)</w:t>
      </w:r>
      <w:r w:rsidR="008C111B" w:rsidRPr="001D68D6">
        <w:rPr>
          <w:rFonts w:ascii="Arial" w:hAnsi="Arial" w:cs="Arial"/>
          <w:sz w:val="24"/>
          <w:szCs w:val="24"/>
        </w:rPr>
        <w:t>;</w:t>
      </w:r>
    </w:p>
    <w:p w14:paraId="503F4E77" w14:textId="72625630" w:rsidR="00B662D3" w:rsidRDefault="0028103A" w:rsidP="008E5D82">
      <w:pPr>
        <w:pStyle w:val="ListParagraph"/>
        <w:numPr>
          <w:ilvl w:val="0"/>
          <w:numId w:val="5"/>
        </w:numPr>
        <w:spacing w:after="240" w:line="240" w:lineRule="auto"/>
        <w:ind w:left="426"/>
        <w:jc w:val="both"/>
        <w:rPr>
          <w:rFonts w:ascii="Arial" w:hAnsi="Arial" w:cs="Arial"/>
          <w:sz w:val="24"/>
          <w:szCs w:val="24"/>
        </w:rPr>
      </w:pPr>
      <w:r w:rsidRPr="001D68D6">
        <w:rPr>
          <w:rFonts w:ascii="Arial" w:hAnsi="Arial" w:cs="Arial"/>
          <w:sz w:val="24"/>
          <w:szCs w:val="24"/>
        </w:rPr>
        <w:t>a current practicing certificate</w:t>
      </w:r>
      <w:r w:rsidR="008C111B" w:rsidRPr="001D68D6">
        <w:rPr>
          <w:rFonts w:ascii="Arial" w:hAnsi="Arial" w:cs="Arial"/>
          <w:sz w:val="24"/>
          <w:szCs w:val="24"/>
        </w:rPr>
        <w:t>;</w:t>
      </w:r>
    </w:p>
    <w:p w14:paraId="6388BD95" w14:textId="41917569" w:rsidR="000B4D55" w:rsidRPr="001D68D6" w:rsidRDefault="000B4D55" w:rsidP="008E5D82">
      <w:pPr>
        <w:pStyle w:val="ListParagraph"/>
        <w:numPr>
          <w:ilvl w:val="0"/>
          <w:numId w:val="5"/>
        </w:numPr>
        <w:spacing w:after="240" w:line="240" w:lineRule="auto"/>
        <w:ind w:left="426"/>
        <w:jc w:val="both"/>
        <w:rPr>
          <w:rFonts w:ascii="Arial" w:hAnsi="Arial" w:cs="Arial"/>
          <w:sz w:val="24"/>
          <w:szCs w:val="24"/>
        </w:rPr>
      </w:pPr>
      <w:r>
        <w:rPr>
          <w:rFonts w:ascii="Arial" w:hAnsi="Arial" w:cs="Arial"/>
          <w:sz w:val="24"/>
          <w:szCs w:val="24"/>
        </w:rPr>
        <w:t>ability to work remotely with adequate internet access and a private space</w:t>
      </w:r>
      <w:r w:rsidR="00E10684">
        <w:rPr>
          <w:rFonts w:ascii="Arial" w:hAnsi="Arial" w:cs="Arial"/>
          <w:sz w:val="24"/>
          <w:szCs w:val="24"/>
        </w:rPr>
        <w:t>;</w:t>
      </w:r>
    </w:p>
    <w:p w14:paraId="27B2175B" w14:textId="77777777" w:rsidR="00B662D3" w:rsidRPr="001D68D6" w:rsidRDefault="00B662D3" w:rsidP="008E5D82">
      <w:pPr>
        <w:pStyle w:val="ListParagraph"/>
        <w:numPr>
          <w:ilvl w:val="0"/>
          <w:numId w:val="5"/>
        </w:numPr>
        <w:spacing w:after="240" w:line="240" w:lineRule="auto"/>
        <w:ind w:left="426"/>
        <w:jc w:val="both"/>
        <w:rPr>
          <w:rFonts w:ascii="Arial" w:hAnsi="Arial" w:cs="Arial"/>
          <w:sz w:val="24"/>
          <w:szCs w:val="24"/>
        </w:rPr>
      </w:pPr>
      <w:r w:rsidRPr="001D68D6">
        <w:rPr>
          <w:rFonts w:ascii="Arial" w:hAnsi="Arial" w:cs="Arial"/>
          <w:sz w:val="24"/>
          <w:szCs w:val="24"/>
        </w:rPr>
        <w:t>good communication skills</w:t>
      </w:r>
      <w:r w:rsidR="008C111B" w:rsidRPr="001D68D6">
        <w:rPr>
          <w:rFonts w:ascii="Arial" w:hAnsi="Arial" w:cs="Arial"/>
          <w:sz w:val="24"/>
          <w:szCs w:val="24"/>
        </w:rPr>
        <w:t>;</w:t>
      </w:r>
    </w:p>
    <w:p w14:paraId="7636B5A7" w14:textId="77777777" w:rsidR="00B662D3" w:rsidRPr="001D68D6" w:rsidRDefault="00B662D3" w:rsidP="008E5D82">
      <w:pPr>
        <w:pStyle w:val="ListParagraph"/>
        <w:numPr>
          <w:ilvl w:val="0"/>
          <w:numId w:val="5"/>
        </w:numPr>
        <w:spacing w:after="240" w:line="240" w:lineRule="auto"/>
        <w:ind w:left="426"/>
        <w:jc w:val="both"/>
        <w:rPr>
          <w:rFonts w:ascii="Arial" w:hAnsi="Arial" w:cs="Arial"/>
          <w:sz w:val="24"/>
          <w:szCs w:val="24"/>
        </w:rPr>
      </w:pPr>
      <w:r w:rsidRPr="001D68D6">
        <w:rPr>
          <w:rFonts w:ascii="Arial" w:hAnsi="Arial" w:cs="Arial"/>
          <w:sz w:val="24"/>
          <w:szCs w:val="24"/>
        </w:rPr>
        <w:t>the ability to deliver adv</w:t>
      </w:r>
      <w:r w:rsidR="008C111B" w:rsidRPr="001D68D6">
        <w:rPr>
          <w:rFonts w:ascii="Arial" w:hAnsi="Arial" w:cs="Arial"/>
          <w:sz w:val="24"/>
          <w:szCs w:val="24"/>
        </w:rPr>
        <w:t>ice clearly and calmly;</w:t>
      </w:r>
    </w:p>
    <w:p w14:paraId="2BE3BF54" w14:textId="77777777" w:rsidR="00B662D3" w:rsidRPr="001D68D6" w:rsidRDefault="00B662D3" w:rsidP="008E5D82">
      <w:pPr>
        <w:pStyle w:val="ListParagraph"/>
        <w:numPr>
          <w:ilvl w:val="0"/>
          <w:numId w:val="5"/>
        </w:numPr>
        <w:spacing w:after="240" w:line="240" w:lineRule="auto"/>
        <w:ind w:left="426"/>
        <w:jc w:val="both"/>
        <w:rPr>
          <w:rFonts w:ascii="Arial" w:hAnsi="Arial" w:cs="Arial"/>
          <w:sz w:val="24"/>
          <w:szCs w:val="24"/>
        </w:rPr>
      </w:pPr>
      <w:r w:rsidRPr="001D68D6">
        <w:rPr>
          <w:rFonts w:ascii="Arial" w:hAnsi="Arial" w:cs="Arial"/>
          <w:sz w:val="24"/>
          <w:szCs w:val="24"/>
        </w:rPr>
        <w:t>an empathetic, non-judgemental and non-discriminatory manner</w:t>
      </w:r>
      <w:r w:rsidR="008C111B" w:rsidRPr="001D68D6">
        <w:rPr>
          <w:rFonts w:ascii="Arial" w:hAnsi="Arial" w:cs="Arial"/>
          <w:sz w:val="24"/>
          <w:szCs w:val="24"/>
        </w:rPr>
        <w:t>;</w:t>
      </w:r>
    </w:p>
    <w:p w14:paraId="5B2FD680" w14:textId="77777777" w:rsidR="00B662D3" w:rsidRPr="001D68D6" w:rsidRDefault="00B662D3" w:rsidP="008E5D82">
      <w:pPr>
        <w:pStyle w:val="ListParagraph"/>
        <w:numPr>
          <w:ilvl w:val="0"/>
          <w:numId w:val="5"/>
        </w:numPr>
        <w:spacing w:after="240" w:line="240" w:lineRule="auto"/>
        <w:ind w:left="426"/>
        <w:jc w:val="both"/>
        <w:rPr>
          <w:rFonts w:ascii="Arial" w:hAnsi="Arial" w:cs="Arial"/>
          <w:sz w:val="24"/>
          <w:szCs w:val="24"/>
        </w:rPr>
      </w:pPr>
      <w:r w:rsidRPr="001D68D6">
        <w:rPr>
          <w:rFonts w:ascii="Arial" w:hAnsi="Arial" w:cs="Arial"/>
          <w:sz w:val="24"/>
          <w:szCs w:val="24"/>
        </w:rPr>
        <w:t xml:space="preserve">a working knowledge of </w:t>
      </w:r>
      <w:r w:rsidR="0028103A" w:rsidRPr="001D68D6">
        <w:rPr>
          <w:rFonts w:ascii="Arial" w:hAnsi="Arial" w:cs="Arial"/>
          <w:sz w:val="24"/>
          <w:szCs w:val="24"/>
        </w:rPr>
        <w:t>the relevant area of law for their advice line</w:t>
      </w:r>
      <w:r w:rsidR="008C111B" w:rsidRPr="001D68D6">
        <w:rPr>
          <w:rFonts w:ascii="Arial" w:hAnsi="Arial" w:cs="Arial"/>
          <w:sz w:val="24"/>
          <w:szCs w:val="24"/>
        </w:rPr>
        <w:t>;</w:t>
      </w:r>
    </w:p>
    <w:p w14:paraId="5544D64C" w14:textId="77777777" w:rsidR="00B662D3" w:rsidRPr="001D68D6" w:rsidRDefault="00B662D3" w:rsidP="008E5D82">
      <w:pPr>
        <w:pStyle w:val="ListParagraph"/>
        <w:numPr>
          <w:ilvl w:val="0"/>
          <w:numId w:val="5"/>
        </w:numPr>
        <w:spacing w:after="240" w:line="240" w:lineRule="auto"/>
        <w:ind w:left="426"/>
        <w:jc w:val="both"/>
        <w:rPr>
          <w:rFonts w:ascii="Arial" w:hAnsi="Arial" w:cs="Arial"/>
          <w:sz w:val="24"/>
          <w:szCs w:val="24"/>
        </w:rPr>
      </w:pPr>
      <w:r w:rsidRPr="001D68D6">
        <w:rPr>
          <w:rFonts w:ascii="Arial" w:hAnsi="Arial" w:cs="Arial"/>
          <w:sz w:val="24"/>
          <w:szCs w:val="24"/>
        </w:rPr>
        <w:t>commitment to equal opportunities</w:t>
      </w:r>
      <w:r w:rsidR="008C111B" w:rsidRPr="001D68D6">
        <w:rPr>
          <w:rFonts w:ascii="Arial" w:hAnsi="Arial" w:cs="Arial"/>
          <w:sz w:val="24"/>
          <w:szCs w:val="24"/>
        </w:rPr>
        <w:t>;</w:t>
      </w:r>
    </w:p>
    <w:p w14:paraId="383DB2F5" w14:textId="77C322C1" w:rsidR="00E10684" w:rsidRPr="00235D14" w:rsidRDefault="00B662D3" w:rsidP="00235D14">
      <w:pPr>
        <w:pStyle w:val="ListParagraph"/>
        <w:numPr>
          <w:ilvl w:val="0"/>
          <w:numId w:val="5"/>
        </w:numPr>
        <w:spacing w:after="240" w:line="240" w:lineRule="auto"/>
        <w:ind w:left="426"/>
        <w:jc w:val="both"/>
        <w:rPr>
          <w:rFonts w:ascii="Arial" w:hAnsi="Arial" w:cs="Arial"/>
          <w:sz w:val="24"/>
          <w:szCs w:val="24"/>
        </w:rPr>
      </w:pPr>
      <w:r w:rsidRPr="001D68D6">
        <w:rPr>
          <w:rFonts w:ascii="Arial" w:hAnsi="Arial" w:cs="Arial"/>
          <w:sz w:val="24"/>
          <w:szCs w:val="24"/>
        </w:rPr>
        <w:t>commitment to the aims an</w:t>
      </w:r>
      <w:r w:rsidR="008C111B" w:rsidRPr="001D68D6">
        <w:rPr>
          <w:rFonts w:ascii="Arial" w:hAnsi="Arial" w:cs="Arial"/>
          <w:sz w:val="24"/>
          <w:szCs w:val="24"/>
        </w:rPr>
        <w:t>d objectives of Rights of Women</w:t>
      </w:r>
      <w:r w:rsidR="00235D14">
        <w:rPr>
          <w:rFonts w:ascii="Arial" w:hAnsi="Arial" w:cs="Arial"/>
          <w:sz w:val="24"/>
          <w:szCs w:val="24"/>
        </w:rPr>
        <w:t>.</w:t>
      </w:r>
    </w:p>
    <w:p w14:paraId="0B7A6E66" w14:textId="4504CF68" w:rsidR="008C111B" w:rsidRDefault="00E10684" w:rsidP="00E10684">
      <w:pPr>
        <w:spacing w:after="0" w:line="240" w:lineRule="auto"/>
        <w:ind w:left="-426"/>
        <w:jc w:val="both"/>
        <w:rPr>
          <w:rFonts w:ascii="Arial" w:hAnsi="Arial" w:cs="Arial"/>
          <w:b/>
          <w:bCs/>
          <w:sz w:val="24"/>
          <w:szCs w:val="24"/>
        </w:rPr>
      </w:pPr>
      <w:r>
        <w:rPr>
          <w:rFonts w:ascii="Arial" w:hAnsi="Arial" w:cs="Arial"/>
          <w:b/>
          <w:bCs/>
          <w:sz w:val="24"/>
          <w:szCs w:val="24"/>
        </w:rPr>
        <w:t xml:space="preserve">Time commitment </w:t>
      </w:r>
    </w:p>
    <w:p w14:paraId="6495A0E5" w14:textId="77777777" w:rsidR="00E10684" w:rsidRPr="001D68D6" w:rsidRDefault="00E10684" w:rsidP="00E10684">
      <w:pPr>
        <w:spacing w:after="0" w:line="240" w:lineRule="auto"/>
        <w:ind w:left="-426"/>
        <w:jc w:val="both"/>
        <w:rPr>
          <w:rFonts w:ascii="Arial" w:hAnsi="Arial" w:cs="Arial"/>
          <w:sz w:val="24"/>
          <w:szCs w:val="24"/>
        </w:rPr>
      </w:pPr>
    </w:p>
    <w:p w14:paraId="2762B54A" w14:textId="77777777" w:rsidR="00E10684" w:rsidRDefault="00E10684" w:rsidP="00E10684">
      <w:pPr>
        <w:spacing w:after="0" w:line="240" w:lineRule="auto"/>
        <w:ind w:left="-426"/>
        <w:jc w:val="both"/>
        <w:rPr>
          <w:rFonts w:ascii="Arial" w:hAnsi="Arial" w:cs="Arial"/>
          <w:sz w:val="24"/>
          <w:szCs w:val="24"/>
        </w:rPr>
      </w:pPr>
      <w:r>
        <w:rPr>
          <w:rFonts w:ascii="Arial" w:hAnsi="Arial" w:cs="Arial"/>
          <w:sz w:val="24"/>
          <w:szCs w:val="24"/>
        </w:rPr>
        <w:t>As outlined above, we ask for</w:t>
      </w:r>
      <w:r w:rsidR="00B662D3" w:rsidRPr="001D68D6">
        <w:rPr>
          <w:rFonts w:ascii="Arial" w:hAnsi="Arial" w:cs="Arial"/>
          <w:sz w:val="24"/>
          <w:szCs w:val="24"/>
        </w:rPr>
        <w:t xml:space="preserve"> a minimum commitment of </w:t>
      </w:r>
      <w:r>
        <w:rPr>
          <w:rFonts w:ascii="Arial" w:hAnsi="Arial" w:cs="Arial"/>
          <w:sz w:val="24"/>
          <w:szCs w:val="24"/>
        </w:rPr>
        <w:t xml:space="preserve">one </w:t>
      </w:r>
      <w:r w:rsidR="00B662D3" w:rsidRPr="001D68D6">
        <w:rPr>
          <w:rFonts w:ascii="Arial" w:hAnsi="Arial" w:cs="Arial"/>
          <w:sz w:val="24"/>
          <w:szCs w:val="24"/>
        </w:rPr>
        <w:t>2</w:t>
      </w:r>
      <w:r>
        <w:rPr>
          <w:rFonts w:ascii="Arial" w:hAnsi="Arial" w:cs="Arial"/>
          <w:sz w:val="24"/>
          <w:szCs w:val="24"/>
        </w:rPr>
        <w:t>-</w:t>
      </w:r>
      <w:r w:rsidR="00B662D3" w:rsidRPr="001D68D6">
        <w:rPr>
          <w:rFonts w:ascii="Arial" w:hAnsi="Arial" w:cs="Arial"/>
          <w:sz w:val="24"/>
          <w:szCs w:val="24"/>
        </w:rPr>
        <w:t>hour</w:t>
      </w:r>
      <w:r>
        <w:rPr>
          <w:rFonts w:ascii="Arial" w:hAnsi="Arial" w:cs="Arial"/>
          <w:sz w:val="24"/>
          <w:szCs w:val="24"/>
        </w:rPr>
        <w:t xml:space="preserve"> advice session</w:t>
      </w:r>
      <w:r w:rsidR="00B662D3" w:rsidRPr="001D68D6">
        <w:rPr>
          <w:rFonts w:ascii="Arial" w:hAnsi="Arial" w:cs="Arial"/>
          <w:sz w:val="24"/>
          <w:szCs w:val="24"/>
        </w:rPr>
        <w:t xml:space="preserve"> a month. </w:t>
      </w:r>
    </w:p>
    <w:p w14:paraId="79E1207A" w14:textId="77777777" w:rsidR="00E10684" w:rsidRDefault="00E10684" w:rsidP="00E10684">
      <w:pPr>
        <w:spacing w:after="0" w:line="240" w:lineRule="auto"/>
        <w:ind w:left="-426"/>
        <w:jc w:val="both"/>
        <w:rPr>
          <w:rFonts w:ascii="Arial" w:hAnsi="Arial" w:cs="Arial"/>
          <w:b/>
          <w:bCs/>
          <w:sz w:val="24"/>
          <w:szCs w:val="24"/>
        </w:rPr>
      </w:pPr>
    </w:p>
    <w:p w14:paraId="7DE913F8" w14:textId="5B4A6268" w:rsidR="00E10684" w:rsidRDefault="00E10684" w:rsidP="00E10684">
      <w:pPr>
        <w:spacing w:after="0" w:line="240" w:lineRule="auto"/>
        <w:ind w:left="-426"/>
        <w:jc w:val="both"/>
        <w:rPr>
          <w:rFonts w:ascii="Arial" w:hAnsi="Arial" w:cs="Arial"/>
          <w:b/>
          <w:bCs/>
          <w:sz w:val="24"/>
          <w:szCs w:val="24"/>
        </w:rPr>
      </w:pPr>
      <w:r w:rsidRPr="00E10684">
        <w:rPr>
          <w:rFonts w:ascii="Arial" w:hAnsi="Arial" w:cs="Arial"/>
          <w:b/>
          <w:bCs/>
          <w:sz w:val="24"/>
          <w:szCs w:val="24"/>
        </w:rPr>
        <w:t>Probation and ending the placement</w:t>
      </w:r>
    </w:p>
    <w:p w14:paraId="4FAE1B3A" w14:textId="77777777" w:rsidR="00E10684" w:rsidRPr="00E10684" w:rsidRDefault="00E10684" w:rsidP="00E10684">
      <w:pPr>
        <w:spacing w:after="0" w:line="240" w:lineRule="auto"/>
        <w:ind w:left="-426"/>
        <w:jc w:val="both"/>
        <w:rPr>
          <w:rFonts w:ascii="Arial" w:hAnsi="Arial" w:cs="Arial"/>
          <w:b/>
          <w:bCs/>
          <w:sz w:val="24"/>
          <w:szCs w:val="24"/>
        </w:rPr>
      </w:pPr>
    </w:p>
    <w:p w14:paraId="72EA027D" w14:textId="5417CFF9" w:rsidR="00B662D3" w:rsidRPr="00E10684" w:rsidRDefault="00B662D3" w:rsidP="00E10684">
      <w:pPr>
        <w:spacing w:after="0" w:line="240" w:lineRule="auto"/>
        <w:ind w:left="-426"/>
        <w:jc w:val="both"/>
        <w:rPr>
          <w:rFonts w:ascii="Arial" w:hAnsi="Arial" w:cs="Arial"/>
          <w:sz w:val="24"/>
          <w:szCs w:val="24"/>
        </w:rPr>
      </w:pPr>
      <w:r w:rsidRPr="001D68D6">
        <w:rPr>
          <w:rFonts w:ascii="Arial" w:hAnsi="Arial" w:cs="Arial"/>
          <w:sz w:val="24"/>
          <w:szCs w:val="24"/>
        </w:rPr>
        <w:t>Rights of Women operates a probationary system.</w:t>
      </w:r>
      <w:r w:rsidR="00E10684">
        <w:rPr>
          <w:rFonts w:ascii="Arial" w:hAnsi="Arial" w:cs="Arial"/>
          <w:sz w:val="24"/>
          <w:szCs w:val="24"/>
        </w:rPr>
        <w:t xml:space="preserve"> </w:t>
      </w:r>
      <w:r w:rsidRPr="001D68D6">
        <w:rPr>
          <w:rFonts w:ascii="Arial" w:hAnsi="Arial" w:cs="Arial"/>
          <w:sz w:val="24"/>
          <w:szCs w:val="24"/>
        </w:rPr>
        <w:t>The placement</w:t>
      </w:r>
      <w:r w:rsidR="00E6023C">
        <w:rPr>
          <w:rFonts w:ascii="Arial" w:hAnsi="Arial" w:cs="Arial"/>
          <w:sz w:val="24"/>
          <w:szCs w:val="24"/>
        </w:rPr>
        <w:t xml:space="preserve"> </w:t>
      </w:r>
      <w:r w:rsidRPr="001D68D6">
        <w:rPr>
          <w:rFonts w:ascii="Arial" w:hAnsi="Arial" w:cs="Arial"/>
          <w:sz w:val="24"/>
          <w:szCs w:val="24"/>
        </w:rPr>
        <w:t>may be cancelled at any time at the discretion of either of the parties.</w:t>
      </w:r>
    </w:p>
    <w:p w14:paraId="5F7F1AA3" w14:textId="77777777" w:rsidR="00E10684" w:rsidRDefault="00E10684" w:rsidP="00E10684">
      <w:pPr>
        <w:pStyle w:val="Title"/>
        <w:ind w:left="-426"/>
        <w:jc w:val="both"/>
        <w:rPr>
          <w:rFonts w:ascii="Arial" w:hAnsi="Arial" w:cs="Arial"/>
          <w:b/>
          <w:bCs/>
          <w:sz w:val="24"/>
        </w:rPr>
      </w:pPr>
    </w:p>
    <w:p w14:paraId="166E6189" w14:textId="3EF2F455" w:rsidR="00B662D3" w:rsidRDefault="00B662D3" w:rsidP="00E10684">
      <w:pPr>
        <w:pStyle w:val="Title"/>
        <w:ind w:left="-426"/>
        <w:jc w:val="both"/>
        <w:rPr>
          <w:rFonts w:ascii="Arial" w:hAnsi="Arial" w:cs="Arial"/>
          <w:b/>
          <w:bCs/>
          <w:sz w:val="24"/>
        </w:rPr>
      </w:pPr>
      <w:r w:rsidRPr="001D68D6">
        <w:rPr>
          <w:rFonts w:ascii="Arial" w:hAnsi="Arial" w:cs="Arial"/>
          <w:b/>
          <w:bCs/>
          <w:sz w:val="24"/>
        </w:rPr>
        <w:t>Induction and Training</w:t>
      </w:r>
    </w:p>
    <w:p w14:paraId="099445E3" w14:textId="77777777" w:rsidR="00E10684" w:rsidRPr="001D68D6" w:rsidRDefault="00E10684" w:rsidP="00E10684">
      <w:pPr>
        <w:pStyle w:val="Title"/>
        <w:jc w:val="both"/>
        <w:rPr>
          <w:rFonts w:ascii="Arial" w:hAnsi="Arial" w:cs="Arial"/>
          <w:b/>
          <w:bCs/>
          <w:sz w:val="24"/>
        </w:rPr>
      </w:pPr>
    </w:p>
    <w:p w14:paraId="23A07C71" w14:textId="65576C0A" w:rsidR="00B662D3" w:rsidRDefault="00B662D3" w:rsidP="00E10684">
      <w:pPr>
        <w:spacing w:after="0" w:line="240" w:lineRule="auto"/>
        <w:ind w:left="-426"/>
        <w:jc w:val="both"/>
        <w:rPr>
          <w:rFonts w:ascii="Arial" w:hAnsi="Arial" w:cs="Arial"/>
          <w:sz w:val="24"/>
          <w:szCs w:val="24"/>
        </w:rPr>
      </w:pPr>
      <w:r w:rsidRPr="001D68D6">
        <w:rPr>
          <w:rFonts w:ascii="Arial" w:hAnsi="Arial" w:cs="Arial"/>
          <w:sz w:val="24"/>
        </w:rPr>
        <w:t xml:space="preserve">Rights of Women will provide a thorough introduction to the work of Rights of Women, its procedures and relevant policies, it’s staff, your volunteering role and the training that you need to meet the responsibilities of this role. </w:t>
      </w:r>
      <w:r w:rsidR="00EE7BE8" w:rsidRPr="00E6023C">
        <w:rPr>
          <w:rFonts w:ascii="Arial" w:hAnsi="Arial" w:cs="Arial"/>
          <w:sz w:val="24"/>
          <w:szCs w:val="24"/>
        </w:rPr>
        <w:t xml:space="preserve">Successful applicants will be required to attend </w:t>
      </w:r>
      <w:r w:rsidR="00EE7BE8">
        <w:rPr>
          <w:rFonts w:ascii="Arial" w:hAnsi="Arial" w:cs="Arial"/>
          <w:sz w:val="24"/>
          <w:szCs w:val="24"/>
        </w:rPr>
        <w:t>an</w:t>
      </w:r>
      <w:r w:rsidR="00EE7BE8" w:rsidRPr="00E6023C">
        <w:rPr>
          <w:rFonts w:ascii="Arial" w:hAnsi="Arial" w:cs="Arial"/>
          <w:sz w:val="24"/>
          <w:szCs w:val="24"/>
        </w:rPr>
        <w:t xml:space="preserve"> induction training </w:t>
      </w:r>
      <w:r w:rsidR="00203442">
        <w:rPr>
          <w:rFonts w:ascii="Arial" w:hAnsi="Arial" w:cs="Arial"/>
          <w:sz w:val="24"/>
          <w:szCs w:val="24"/>
        </w:rPr>
        <w:t>session</w:t>
      </w:r>
      <w:r w:rsidR="00EE7BE8" w:rsidRPr="00E6023C">
        <w:rPr>
          <w:rFonts w:ascii="Arial" w:hAnsi="Arial" w:cs="Arial"/>
          <w:sz w:val="24"/>
          <w:szCs w:val="24"/>
        </w:rPr>
        <w:t>.</w:t>
      </w:r>
    </w:p>
    <w:p w14:paraId="65D8B204" w14:textId="77777777" w:rsidR="00E10684" w:rsidRPr="001D68D6" w:rsidRDefault="00E10684" w:rsidP="00E10684">
      <w:pPr>
        <w:spacing w:after="0" w:line="240" w:lineRule="auto"/>
        <w:ind w:left="-426"/>
        <w:jc w:val="both"/>
      </w:pPr>
    </w:p>
    <w:p w14:paraId="2EDF5830" w14:textId="4612C561" w:rsidR="00B662D3" w:rsidRDefault="00B662D3" w:rsidP="00E10684">
      <w:pPr>
        <w:pStyle w:val="Title"/>
        <w:ind w:left="-426"/>
        <w:jc w:val="both"/>
        <w:rPr>
          <w:rFonts w:ascii="Arial" w:hAnsi="Arial" w:cs="Arial"/>
          <w:b/>
          <w:bCs/>
          <w:sz w:val="24"/>
        </w:rPr>
      </w:pPr>
      <w:r w:rsidRPr="001D68D6">
        <w:rPr>
          <w:rFonts w:ascii="Arial" w:hAnsi="Arial" w:cs="Arial"/>
          <w:b/>
          <w:bCs/>
          <w:sz w:val="24"/>
        </w:rPr>
        <w:t>Expenses</w:t>
      </w:r>
    </w:p>
    <w:p w14:paraId="592AEBE9" w14:textId="77777777" w:rsidR="00E10684" w:rsidRPr="001D68D6" w:rsidRDefault="00E10684" w:rsidP="00E10684">
      <w:pPr>
        <w:pStyle w:val="Title"/>
        <w:ind w:left="-426"/>
        <w:jc w:val="both"/>
        <w:rPr>
          <w:rFonts w:ascii="Arial" w:hAnsi="Arial" w:cs="Arial"/>
          <w:b/>
          <w:bCs/>
          <w:sz w:val="24"/>
        </w:rPr>
      </w:pPr>
    </w:p>
    <w:p w14:paraId="6D234F44" w14:textId="5EA92308" w:rsidR="00B662D3" w:rsidRDefault="00B82744" w:rsidP="00E10684">
      <w:pPr>
        <w:pStyle w:val="Title"/>
        <w:ind w:left="-426"/>
        <w:jc w:val="both"/>
        <w:rPr>
          <w:rFonts w:ascii="Arial" w:hAnsi="Arial" w:cs="Arial"/>
          <w:sz w:val="24"/>
        </w:rPr>
      </w:pPr>
      <w:r>
        <w:rPr>
          <w:rFonts w:ascii="Arial" w:hAnsi="Arial" w:cs="Arial"/>
          <w:sz w:val="24"/>
        </w:rPr>
        <w:t>Details of our expenses policy for travel, childcare and sustenance will be provided to</w:t>
      </w:r>
      <w:r w:rsidR="00E6023C">
        <w:rPr>
          <w:rFonts w:ascii="Arial" w:hAnsi="Arial" w:cs="Arial"/>
          <w:sz w:val="24"/>
        </w:rPr>
        <w:t xml:space="preserve"> successful</w:t>
      </w:r>
      <w:r>
        <w:rPr>
          <w:rFonts w:ascii="Arial" w:hAnsi="Arial" w:cs="Arial"/>
          <w:sz w:val="24"/>
        </w:rPr>
        <w:t xml:space="preserve"> applicants. </w:t>
      </w:r>
    </w:p>
    <w:p w14:paraId="19B1DE7F" w14:textId="77777777" w:rsidR="00E10684" w:rsidRPr="001D68D6" w:rsidRDefault="00E10684" w:rsidP="00E10684">
      <w:pPr>
        <w:pStyle w:val="Title"/>
        <w:ind w:left="-426"/>
        <w:jc w:val="both"/>
        <w:rPr>
          <w:rFonts w:ascii="Arial" w:hAnsi="Arial" w:cs="Arial"/>
          <w:sz w:val="24"/>
        </w:rPr>
      </w:pPr>
    </w:p>
    <w:p w14:paraId="7EA4D0B8" w14:textId="57B179E3" w:rsidR="00B662D3" w:rsidRDefault="00B662D3" w:rsidP="00E10684">
      <w:pPr>
        <w:pStyle w:val="Title"/>
        <w:ind w:left="-426"/>
        <w:jc w:val="both"/>
        <w:rPr>
          <w:rFonts w:ascii="Arial" w:hAnsi="Arial" w:cs="Arial"/>
          <w:b/>
          <w:bCs/>
          <w:sz w:val="24"/>
        </w:rPr>
      </w:pPr>
      <w:r w:rsidRPr="001D68D6">
        <w:rPr>
          <w:rFonts w:ascii="Arial" w:hAnsi="Arial" w:cs="Arial"/>
          <w:b/>
          <w:bCs/>
          <w:sz w:val="24"/>
        </w:rPr>
        <w:t>Insurance</w:t>
      </w:r>
    </w:p>
    <w:p w14:paraId="4E9DEBCE" w14:textId="77777777" w:rsidR="00E10684" w:rsidRPr="001D68D6" w:rsidRDefault="00E10684" w:rsidP="00E10684">
      <w:pPr>
        <w:pStyle w:val="Title"/>
        <w:ind w:left="-426"/>
        <w:jc w:val="both"/>
        <w:rPr>
          <w:rFonts w:ascii="Arial" w:hAnsi="Arial" w:cs="Arial"/>
          <w:b/>
          <w:bCs/>
          <w:sz w:val="24"/>
        </w:rPr>
      </w:pPr>
    </w:p>
    <w:p w14:paraId="13E82E23" w14:textId="341BBE6E" w:rsidR="00B662D3" w:rsidRDefault="00B662D3" w:rsidP="00E10684">
      <w:pPr>
        <w:pStyle w:val="Title"/>
        <w:ind w:left="-426"/>
        <w:jc w:val="both"/>
        <w:rPr>
          <w:rFonts w:ascii="Arial" w:hAnsi="Arial" w:cs="Arial"/>
          <w:sz w:val="24"/>
        </w:rPr>
      </w:pPr>
      <w:r w:rsidRPr="001D68D6">
        <w:rPr>
          <w:rFonts w:ascii="Arial" w:hAnsi="Arial" w:cs="Arial"/>
          <w:sz w:val="24"/>
        </w:rPr>
        <w:t>Rights of Women will provide adequate professional indemnity insurance cover for volunteer Advisors whilst undertaking voluntary work approved and authorised by us.</w:t>
      </w:r>
    </w:p>
    <w:p w14:paraId="27654D0A" w14:textId="77777777" w:rsidR="00E10684" w:rsidRPr="001D68D6" w:rsidRDefault="00E10684" w:rsidP="00E10684">
      <w:pPr>
        <w:pStyle w:val="Title"/>
        <w:ind w:left="-426"/>
        <w:jc w:val="both"/>
        <w:rPr>
          <w:rFonts w:ascii="Arial" w:hAnsi="Arial" w:cs="Arial"/>
          <w:sz w:val="24"/>
        </w:rPr>
      </w:pPr>
    </w:p>
    <w:p w14:paraId="4D3EC1F7" w14:textId="7449529E" w:rsidR="00B662D3" w:rsidRDefault="00B662D3" w:rsidP="00E10684">
      <w:pPr>
        <w:pStyle w:val="Title"/>
        <w:ind w:left="-426"/>
        <w:jc w:val="both"/>
        <w:rPr>
          <w:rFonts w:ascii="Arial" w:hAnsi="Arial" w:cs="Arial"/>
          <w:b/>
          <w:bCs/>
          <w:sz w:val="24"/>
        </w:rPr>
      </w:pPr>
      <w:r w:rsidRPr="001D68D6">
        <w:rPr>
          <w:rFonts w:ascii="Arial" w:hAnsi="Arial" w:cs="Arial"/>
          <w:b/>
          <w:bCs/>
          <w:sz w:val="24"/>
        </w:rPr>
        <w:t>Equal Opportunities</w:t>
      </w:r>
    </w:p>
    <w:p w14:paraId="3BF37D5F" w14:textId="77777777" w:rsidR="00E10684" w:rsidRPr="001D68D6" w:rsidRDefault="00E10684" w:rsidP="00E10684">
      <w:pPr>
        <w:pStyle w:val="Title"/>
        <w:ind w:left="-426"/>
        <w:jc w:val="both"/>
        <w:rPr>
          <w:rFonts w:ascii="Arial" w:hAnsi="Arial" w:cs="Arial"/>
          <w:b/>
          <w:bCs/>
          <w:sz w:val="24"/>
        </w:rPr>
      </w:pPr>
    </w:p>
    <w:p w14:paraId="7BA404FB" w14:textId="071D76AA" w:rsidR="00B662D3" w:rsidRDefault="00B662D3" w:rsidP="00E10684">
      <w:pPr>
        <w:pStyle w:val="Title"/>
        <w:ind w:left="-426"/>
        <w:jc w:val="both"/>
        <w:rPr>
          <w:rFonts w:ascii="Arial" w:hAnsi="Arial" w:cs="Arial"/>
          <w:sz w:val="24"/>
        </w:rPr>
      </w:pPr>
      <w:r w:rsidRPr="001D68D6">
        <w:rPr>
          <w:rFonts w:ascii="Arial" w:hAnsi="Arial" w:cs="Arial"/>
          <w:sz w:val="24"/>
        </w:rPr>
        <w:t>Rights of Women will ensure that all volunteers are dealt with in accordance with our Equal Opportunities Policy.</w:t>
      </w:r>
    </w:p>
    <w:p w14:paraId="26BB9263" w14:textId="35D8B0D7" w:rsidR="00562779" w:rsidRPr="001D68D6" w:rsidRDefault="00B662D3" w:rsidP="00E10684">
      <w:pPr>
        <w:spacing w:after="0" w:line="240" w:lineRule="auto"/>
        <w:jc w:val="both"/>
        <w:rPr>
          <w:rFonts w:ascii="Arial" w:hAnsi="Arial" w:cs="Arial"/>
          <w:sz w:val="24"/>
          <w:szCs w:val="24"/>
        </w:rPr>
      </w:pPr>
      <w:r w:rsidRPr="001D68D6">
        <w:rPr>
          <w:rFonts w:ascii="Arial" w:hAnsi="Arial" w:cs="Arial"/>
          <w:sz w:val="24"/>
          <w:szCs w:val="24"/>
        </w:rPr>
        <w:t xml:space="preserve">     </w:t>
      </w:r>
    </w:p>
    <w:p w14:paraId="5DDFF813" w14:textId="2AB59B38" w:rsidR="00234C39" w:rsidRPr="00327AD4" w:rsidRDefault="00A51809" w:rsidP="008E5D82">
      <w:pPr>
        <w:spacing w:after="240" w:line="240" w:lineRule="auto"/>
        <w:ind w:left="-426"/>
        <w:jc w:val="both"/>
        <w:rPr>
          <w:rFonts w:ascii="Arial" w:hAnsi="Arial" w:cs="Arial"/>
          <w:b/>
          <w:color w:val="800080"/>
          <w:sz w:val="32"/>
          <w:szCs w:val="24"/>
        </w:rPr>
      </w:pPr>
      <w:bookmarkStart w:id="0" w:name="H"/>
      <w:r w:rsidRPr="00327AD4">
        <w:rPr>
          <w:rFonts w:ascii="Arial" w:hAnsi="Arial" w:cs="Arial"/>
          <w:b/>
          <w:color w:val="800080"/>
          <w:sz w:val="32"/>
          <w:szCs w:val="24"/>
        </w:rPr>
        <w:t>How to a</w:t>
      </w:r>
      <w:r w:rsidR="00F55D43" w:rsidRPr="00327AD4">
        <w:rPr>
          <w:rFonts w:ascii="Arial" w:hAnsi="Arial" w:cs="Arial"/>
          <w:b/>
          <w:color w:val="800080"/>
          <w:sz w:val="32"/>
          <w:szCs w:val="24"/>
        </w:rPr>
        <w:t>pply</w:t>
      </w:r>
    </w:p>
    <w:bookmarkEnd w:id="0"/>
    <w:p w14:paraId="5BDE60EC" w14:textId="5E721DB0" w:rsidR="00203442" w:rsidRDefault="001D127E" w:rsidP="00203442">
      <w:pPr>
        <w:spacing w:after="240" w:line="240" w:lineRule="auto"/>
        <w:ind w:left="-426"/>
        <w:jc w:val="both"/>
        <w:rPr>
          <w:rFonts w:ascii="Arial" w:hAnsi="Arial" w:cs="Arial"/>
          <w:sz w:val="24"/>
          <w:szCs w:val="24"/>
        </w:rPr>
      </w:pPr>
      <w:r w:rsidRPr="001D68D6">
        <w:rPr>
          <w:rFonts w:ascii="Arial" w:hAnsi="Arial" w:cs="Arial"/>
          <w:sz w:val="24"/>
          <w:szCs w:val="24"/>
        </w:rPr>
        <w:lastRenderedPageBreak/>
        <w:t xml:space="preserve">Please ensure you have read </w:t>
      </w:r>
      <w:r w:rsidR="00E10684">
        <w:rPr>
          <w:rFonts w:ascii="Arial" w:hAnsi="Arial" w:cs="Arial"/>
          <w:sz w:val="24"/>
          <w:szCs w:val="24"/>
        </w:rPr>
        <w:t>through this information pack</w:t>
      </w:r>
      <w:r w:rsidRPr="001D68D6">
        <w:rPr>
          <w:rFonts w:ascii="Arial" w:hAnsi="Arial" w:cs="Arial"/>
          <w:sz w:val="24"/>
          <w:szCs w:val="24"/>
        </w:rPr>
        <w:t xml:space="preserve"> and then complete the application form and equal opportunities form </w:t>
      </w:r>
      <w:r w:rsidR="00CC0298">
        <w:rPr>
          <w:rFonts w:ascii="Arial" w:hAnsi="Arial" w:cs="Arial"/>
          <w:sz w:val="24"/>
          <w:szCs w:val="24"/>
        </w:rPr>
        <w:t xml:space="preserve">which can be downloaded from our </w:t>
      </w:r>
      <w:r w:rsidR="00861830" w:rsidRPr="001D68D6">
        <w:rPr>
          <w:rFonts w:ascii="Arial" w:hAnsi="Arial" w:cs="Arial"/>
          <w:sz w:val="24"/>
          <w:szCs w:val="24"/>
        </w:rPr>
        <w:t>website</w:t>
      </w:r>
      <w:r w:rsidRPr="001D68D6">
        <w:rPr>
          <w:rFonts w:ascii="Arial" w:hAnsi="Arial" w:cs="Arial"/>
          <w:sz w:val="24"/>
          <w:szCs w:val="24"/>
        </w:rPr>
        <w:t>.</w:t>
      </w:r>
      <w:r w:rsidR="00E10684">
        <w:rPr>
          <w:rFonts w:ascii="Arial" w:hAnsi="Arial" w:cs="Arial"/>
          <w:sz w:val="24"/>
          <w:szCs w:val="24"/>
        </w:rPr>
        <w:t xml:space="preserve"> </w:t>
      </w:r>
    </w:p>
    <w:p w14:paraId="16D37FD4" w14:textId="65ABE2D3" w:rsidR="00203442" w:rsidRDefault="00E10684" w:rsidP="00203442">
      <w:pPr>
        <w:spacing w:after="240" w:line="240" w:lineRule="auto"/>
        <w:ind w:left="-426"/>
        <w:jc w:val="both"/>
        <w:rPr>
          <w:rFonts w:ascii="Arial" w:hAnsi="Arial" w:cs="Arial"/>
          <w:sz w:val="24"/>
          <w:szCs w:val="24"/>
        </w:rPr>
      </w:pPr>
      <w:r>
        <w:rPr>
          <w:rFonts w:ascii="Arial" w:hAnsi="Arial" w:cs="Arial"/>
          <w:sz w:val="24"/>
          <w:szCs w:val="24"/>
        </w:rPr>
        <w:t xml:space="preserve">Each application form provides an email address for returning your application and equal opportunities monitoring form. </w:t>
      </w:r>
    </w:p>
    <w:p w14:paraId="35C62245" w14:textId="3A6FFE8F" w:rsidR="000A5146" w:rsidRPr="002E2C55" w:rsidRDefault="000A5146" w:rsidP="006C428B">
      <w:pPr>
        <w:spacing w:after="240" w:line="240" w:lineRule="auto"/>
        <w:ind w:left="-426"/>
        <w:jc w:val="both"/>
        <w:rPr>
          <w:rFonts w:ascii="Arial" w:hAnsi="Arial" w:cs="Arial"/>
          <w:sz w:val="24"/>
          <w:szCs w:val="24"/>
        </w:rPr>
      </w:pPr>
      <w:r w:rsidRPr="000A5146">
        <w:rPr>
          <w:rFonts w:ascii="Arial" w:hAnsi="Arial" w:cs="Arial"/>
          <w:b/>
          <w:sz w:val="24"/>
          <w:szCs w:val="24"/>
        </w:rPr>
        <w:t xml:space="preserve">Successful applicants </w:t>
      </w:r>
      <w:r w:rsidR="0086208B">
        <w:rPr>
          <w:rFonts w:ascii="Arial" w:hAnsi="Arial" w:cs="Arial"/>
          <w:b/>
          <w:sz w:val="24"/>
          <w:szCs w:val="24"/>
        </w:rPr>
        <w:t xml:space="preserve">will </w:t>
      </w:r>
      <w:r w:rsidRPr="000A5146">
        <w:rPr>
          <w:rFonts w:ascii="Arial" w:hAnsi="Arial" w:cs="Arial"/>
          <w:b/>
          <w:sz w:val="24"/>
          <w:szCs w:val="24"/>
        </w:rPr>
        <w:t>be required to attend a</w:t>
      </w:r>
      <w:r w:rsidR="00E10684">
        <w:rPr>
          <w:rFonts w:ascii="Arial" w:hAnsi="Arial" w:cs="Arial"/>
          <w:b/>
          <w:sz w:val="24"/>
          <w:szCs w:val="24"/>
        </w:rPr>
        <w:t xml:space="preserve"> remote interview and</w:t>
      </w:r>
      <w:r w:rsidRPr="000A5146">
        <w:rPr>
          <w:rFonts w:ascii="Arial" w:hAnsi="Arial" w:cs="Arial"/>
          <w:b/>
          <w:sz w:val="24"/>
          <w:szCs w:val="24"/>
        </w:rPr>
        <w:t xml:space="preserve"> </w:t>
      </w:r>
      <w:r w:rsidR="00E10684">
        <w:rPr>
          <w:rFonts w:ascii="Arial" w:hAnsi="Arial" w:cs="Arial"/>
          <w:b/>
          <w:sz w:val="24"/>
          <w:szCs w:val="24"/>
        </w:rPr>
        <w:t xml:space="preserve">a remote </w:t>
      </w:r>
      <w:r w:rsidRPr="000A5146">
        <w:rPr>
          <w:rFonts w:ascii="Arial" w:hAnsi="Arial" w:cs="Arial"/>
          <w:b/>
          <w:sz w:val="24"/>
          <w:szCs w:val="24"/>
        </w:rPr>
        <w:t xml:space="preserve">induction training </w:t>
      </w:r>
      <w:r w:rsidR="002E2C55">
        <w:rPr>
          <w:rFonts w:ascii="Arial" w:hAnsi="Arial" w:cs="Arial"/>
          <w:b/>
          <w:sz w:val="24"/>
          <w:szCs w:val="24"/>
        </w:rPr>
        <w:t>session</w:t>
      </w:r>
      <w:r w:rsidR="00E73151">
        <w:rPr>
          <w:rFonts w:ascii="Arial" w:hAnsi="Arial" w:cs="Arial"/>
          <w:b/>
          <w:sz w:val="24"/>
          <w:szCs w:val="24"/>
        </w:rPr>
        <w:t xml:space="preserve">. </w:t>
      </w:r>
    </w:p>
    <w:sectPr w:rsidR="000A5146" w:rsidRPr="002E2C55" w:rsidSect="008E5D82">
      <w:pgSz w:w="11906" w:h="16838"/>
      <w:pgMar w:top="1135" w:right="1133"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B2D0" w14:textId="77777777" w:rsidR="00071825" w:rsidRDefault="00071825" w:rsidP="00071825">
      <w:pPr>
        <w:spacing w:after="0" w:line="240" w:lineRule="auto"/>
      </w:pPr>
      <w:r>
        <w:separator/>
      </w:r>
    </w:p>
  </w:endnote>
  <w:endnote w:type="continuationSeparator" w:id="0">
    <w:p w14:paraId="3D69E564" w14:textId="77777777" w:rsidR="00071825" w:rsidRDefault="00071825" w:rsidP="0007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2EA7" w14:textId="77777777" w:rsidR="00071825" w:rsidRDefault="00071825" w:rsidP="00071825">
      <w:pPr>
        <w:spacing w:after="0" w:line="240" w:lineRule="auto"/>
      </w:pPr>
      <w:r>
        <w:separator/>
      </w:r>
    </w:p>
  </w:footnote>
  <w:footnote w:type="continuationSeparator" w:id="0">
    <w:p w14:paraId="38CDA3D9" w14:textId="77777777" w:rsidR="00071825" w:rsidRDefault="00071825" w:rsidP="00071825">
      <w:pPr>
        <w:spacing w:after="0" w:line="240" w:lineRule="auto"/>
      </w:pPr>
      <w:r>
        <w:continuationSeparator/>
      </w:r>
    </w:p>
  </w:footnote>
  <w:footnote w:id="1">
    <w:p w14:paraId="11E5C079" w14:textId="60438217" w:rsidR="00071825" w:rsidRPr="00071825" w:rsidRDefault="00071825">
      <w:pPr>
        <w:pStyle w:val="FootnoteText"/>
        <w:rPr>
          <w:rFonts w:ascii="Arial" w:hAnsi="Arial" w:cs="Arial"/>
          <w:sz w:val="16"/>
          <w:szCs w:val="16"/>
        </w:rPr>
      </w:pPr>
      <w:r w:rsidRPr="00071825">
        <w:rPr>
          <w:rStyle w:val="FootnoteReference"/>
          <w:rFonts w:ascii="Arial" w:hAnsi="Arial" w:cs="Arial"/>
          <w:sz w:val="16"/>
          <w:szCs w:val="16"/>
        </w:rPr>
        <w:footnoteRef/>
      </w:r>
      <w:r w:rsidRPr="00071825">
        <w:rPr>
          <w:rFonts w:ascii="Arial" w:hAnsi="Arial" w:cs="Arial"/>
          <w:sz w:val="16"/>
          <w:szCs w:val="16"/>
        </w:rPr>
        <w:t xml:space="preserve"> Occupational Requirement (Equality Act 2010, Schedule 9 Part I) applies. </w:t>
      </w:r>
      <w:r w:rsidRPr="00071825">
        <w:rPr>
          <w:rFonts w:ascii="Arial" w:hAnsi="Arial" w:cs="Arial"/>
          <w:b/>
          <w:bCs/>
          <w:sz w:val="16"/>
          <w:szCs w:val="16"/>
        </w:rPr>
        <w:t xml:space="preserve">ROW </w:t>
      </w:r>
      <w:r>
        <w:rPr>
          <w:rFonts w:ascii="Arial" w:hAnsi="Arial" w:cs="Arial"/>
          <w:b/>
          <w:bCs/>
          <w:sz w:val="16"/>
          <w:szCs w:val="16"/>
        </w:rPr>
        <w:t xml:space="preserve">is </w:t>
      </w:r>
      <w:r w:rsidRPr="00071825">
        <w:rPr>
          <w:rFonts w:ascii="Arial" w:hAnsi="Arial" w:cs="Arial"/>
          <w:b/>
          <w:bCs/>
          <w:sz w:val="16"/>
          <w:szCs w:val="16"/>
        </w:rPr>
        <w:t>a trans-inclusive organisation.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FE4"/>
    <w:multiLevelType w:val="hybridMultilevel"/>
    <w:tmpl w:val="7EBED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1D33A6"/>
    <w:multiLevelType w:val="hybridMultilevel"/>
    <w:tmpl w:val="6978B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FA1DBF"/>
    <w:multiLevelType w:val="hybridMultilevel"/>
    <w:tmpl w:val="C33210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F30E5"/>
    <w:multiLevelType w:val="hybridMultilevel"/>
    <w:tmpl w:val="EF1CCD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EA6C39"/>
    <w:multiLevelType w:val="hybridMultilevel"/>
    <w:tmpl w:val="D1180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3736B3"/>
    <w:multiLevelType w:val="hybridMultilevel"/>
    <w:tmpl w:val="4FEEF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8B"/>
    <w:rsid w:val="00002EDA"/>
    <w:rsid w:val="00033259"/>
    <w:rsid w:val="00071825"/>
    <w:rsid w:val="000729E7"/>
    <w:rsid w:val="000A5146"/>
    <w:rsid w:val="000B4D55"/>
    <w:rsid w:val="000D4A4B"/>
    <w:rsid w:val="00104F8B"/>
    <w:rsid w:val="001332C2"/>
    <w:rsid w:val="001D127E"/>
    <w:rsid w:val="001D68D6"/>
    <w:rsid w:val="001F5808"/>
    <w:rsid w:val="00203442"/>
    <w:rsid w:val="00212558"/>
    <w:rsid w:val="00234C39"/>
    <w:rsid w:val="00235D14"/>
    <w:rsid w:val="0028103A"/>
    <w:rsid w:val="002E2C55"/>
    <w:rsid w:val="00303C1D"/>
    <w:rsid w:val="00327AD4"/>
    <w:rsid w:val="00360CCF"/>
    <w:rsid w:val="003D7648"/>
    <w:rsid w:val="004079F6"/>
    <w:rsid w:val="00430954"/>
    <w:rsid w:val="00477D88"/>
    <w:rsid w:val="00484645"/>
    <w:rsid w:val="0049712C"/>
    <w:rsid w:val="004C38AE"/>
    <w:rsid w:val="004C43D7"/>
    <w:rsid w:val="00511503"/>
    <w:rsid w:val="00560E07"/>
    <w:rsid w:val="00562779"/>
    <w:rsid w:val="005A38C0"/>
    <w:rsid w:val="005B7E15"/>
    <w:rsid w:val="0065255C"/>
    <w:rsid w:val="006C428B"/>
    <w:rsid w:val="00731529"/>
    <w:rsid w:val="00742491"/>
    <w:rsid w:val="007802DB"/>
    <w:rsid w:val="00787E38"/>
    <w:rsid w:val="007A3BD0"/>
    <w:rsid w:val="007A3C25"/>
    <w:rsid w:val="007B313F"/>
    <w:rsid w:val="007E55A0"/>
    <w:rsid w:val="00843BFA"/>
    <w:rsid w:val="00861830"/>
    <w:rsid w:val="0086208B"/>
    <w:rsid w:val="008A3E84"/>
    <w:rsid w:val="008C111B"/>
    <w:rsid w:val="008C5A10"/>
    <w:rsid w:val="008E5D82"/>
    <w:rsid w:val="00906432"/>
    <w:rsid w:val="00924320"/>
    <w:rsid w:val="00950AC9"/>
    <w:rsid w:val="00974572"/>
    <w:rsid w:val="009A7BA2"/>
    <w:rsid w:val="00A219F6"/>
    <w:rsid w:val="00A51809"/>
    <w:rsid w:val="00AE1439"/>
    <w:rsid w:val="00AF06EE"/>
    <w:rsid w:val="00AF6D09"/>
    <w:rsid w:val="00B662D3"/>
    <w:rsid w:val="00B82744"/>
    <w:rsid w:val="00CC0298"/>
    <w:rsid w:val="00CF10C5"/>
    <w:rsid w:val="00D013D7"/>
    <w:rsid w:val="00D34F4F"/>
    <w:rsid w:val="00D974E4"/>
    <w:rsid w:val="00DA01AD"/>
    <w:rsid w:val="00DA3A84"/>
    <w:rsid w:val="00E07C5C"/>
    <w:rsid w:val="00E10684"/>
    <w:rsid w:val="00E570F4"/>
    <w:rsid w:val="00E6023C"/>
    <w:rsid w:val="00E70FE0"/>
    <w:rsid w:val="00E73151"/>
    <w:rsid w:val="00E87AD9"/>
    <w:rsid w:val="00EE7BE8"/>
    <w:rsid w:val="00F55D43"/>
    <w:rsid w:val="00F83A94"/>
    <w:rsid w:val="00FD6C84"/>
    <w:rsid w:val="00FD7958"/>
    <w:rsid w:val="00FE0C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D5FE"/>
  <w15:docId w15:val="{EC55D05A-9855-4FE7-B34C-BA92253D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8B"/>
  </w:style>
  <w:style w:type="paragraph" w:styleId="Heading1">
    <w:name w:val="heading 1"/>
    <w:basedOn w:val="Normal"/>
    <w:next w:val="Normal"/>
    <w:link w:val="Heading1Char"/>
    <w:qFormat/>
    <w:rsid w:val="00B662D3"/>
    <w:pPr>
      <w:keepNext/>
      <w:spacing w:after="0" w:line="240" w:lineRule="auto"/>
      <w:jc w:val="both"/>
      <w:outlineLvl w:val="0"/>
    </w:pPr>
    <w:rPr>
      <w:rFonts w:ascii="Arial" w:eastAsia="Times New Roman" w:hAnsi="Arial" w:cs="Arial"/>
      <w:b/>
      <w:bCs/>
      <w:szCs w:val="24"/>
    </w:rPr>
  </w:style>
  <w:style w:type="paragraph" w:styleId="Heading2">
    <w:name w:val="heading 2"/>
    <w:basedOn w:val="Normal"/>
    <w:next w:val="Normal"/>
    <w:link w:val="Heading2Char"/>
    <w:qFormat/>
    <w:rsid w:val="00B662D3"/>
    <w:pPr>
      <w:keepNext/>
      <w:spacing w:after="0" w:line="240" w:lineRule="auto"/>
      <w:jc w:val="both"/>
      <w:outlineLvl w:val="1"/>
    </w:pPr>
    <w:rPr>
      <w:rFonts w:ascii="Arial" w:eastAsia="Times New Roman"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C7E"/>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FE0C7E"/>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B662D3"/>
    <w:rPr>
      <w:rFonts w:ascii="Arial" w:eastAsia="Times New Roman" w:hAnsi="Arial" w:cs="Arial"/>
      <w:b/>
      <w:bCs/>
      <w:szCs w:val="24"/>
    </w:rPr>
  </w:style>
  <w:style w:type="character" w:customStyle="1" w:styleId="Heading2Char">
    <w:name w:val="Heading 2 Char"/>
    <w:basedOn w:val="DefaultParagraphFont"/>
    <w:link w:val="Heading2"/>
    <w:rsid w:val="00B662D3"/>
    <w:rPr>
      <w:rFonts w:ascii="Arial" w:eastAsia="Times New Roman" w:hAnsi="Arial" w:cs="Arial"/>
      <w:b/>
      <w:bCs/>
      <w:sz w:val="24"/>
      <w:szCs w:val="24"/>
    </w:rPr>
  </w:style>
  <w:style w:type="paragraph" w:styleId="ListParagraph">
    <w:name w:val="List Paragraph"/>
    <w:basedOn w:val="Normal"/>
    <w:uiPriority w:val="34"/>
    <w:qFormat/>
    <w:rsid w:val="00B662D3"/>
    <w:pPr>
      <w:ind w:left="720"/>
      <w:contextualSpacing/>
    </w:pPr>
  </w:style>
  <w:style w:type="character" w:styleId="CommentReference">
    <w:name w:val="annotation reference"/>
    <w:basedOn w:val="DefaultParagraphFont"/>
    <w:uiPriority w:val="99"/>
    <w:semiHidden/>
    <w:unhideWhenUsed/>
    <w:rsid w:val="008C111B"/>
    <w:rPr>
      <w:sz w:val="16"/>
      <w:szCs w:val="16"/>
    </w:rPr>
  </w:style>
  <w:style w:type="paragraph" w:styleId="CommentText">
    <w:name w:val="annotation text"/>
    <w:basedOn w:val="Normal"/>
    <w:link w:val="CommentTextChar"/>
    <w:uiPriority w:val="99"/>
    <w:unhideWhenUsed/>
    <w:rsid w:val="008C111B"/>
    <w:pPr>
      <w:spacing w:line="240" w:lineRule="auto"/>
    </w:pPr>
    <w:rPr>
      <w:sz w:val="20"/>
      <w:szCs w:val="20"/>
    </w:rPr>
  </w:style>
  <w:style w:type="character" w:customStyle="1" w:styleId="CommentTextChar">
    <w:name w:val="Comment Text Char"/>
    <w:basedOn w:val="DefaultParagraphFont"/>
    <w:link w:val="CommentText"/>
    <w:uiPriority w:val="99"/>
    <w:rsid w:val="008C111B"/>
    <w:rPr>
      <w:sz w:val="20"/>
      <w:szCs w:val="20"/>
    </w:rPr>
  </w:style>
  <w:style w:type="paragraph" w:styleId="CommentSubject">
    <w:name w:val="annotation subject"/>
    <w:basedOn w:val="CommentText"/>
    <w:next w:val="CommentText"/>
    <w:link w:val="CommentSubjectChar"/>
    <w:uiPriority w:val="99"/>
    <w:semiHidden/>
    <w:unhideWhenUsed/>
    <w:rsid w:val="008C111B"/>
    <w:rPr>
      <w:b/>
      <w:bCs/>
    </w:rPr>
  </w:style>
  <w:style w:type="character" w:customStyle="1" w:styleId="CommentSubjectChar">
    <w:name w:val="Comment Subject Char"/>
    <w:basedOn w:val="CommentTextChar"/>
    <w:link w:val="CommentSubject"/>
    <w:uiPriority w:val="99"/>
    <w:semiHidden/>
    <w:rsid w:val="008C111B"/>
    <w:rPr>
      <w:b/>
      <w:bCs/>
      <w:sz w:val="20"/>
      <w:szCs w:val="20"/>
    </w:rPr>
  </w:style>
  <w:style w:type="paragraph" w:styleId="BalloonText">
    <w:name w:val="Balloon Text"/>
    <w:basedOn w:val="Normal"/>
    <w:link w:val="BalloonTextChar"/>
    <w:uiPriority w:val="99"/>
    <w:semiHidden/>
    <w:unhideWhenUsed/>
    <w:rsid w:val="008C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11B"/>
    <w:rPr>
      <w:rFonts w:ascii="Segoe UI" w:hAnsi="Segoe UI" w:cs="Segoe UI"/>
      <w:sz w:val="18"/>
      <w:szCs w:val="18"/>
    </w:rPr>
  </w:style>
  <w:style w:type="character" w:styleId="Hyperlink">
    <w:name w:val="Hyperlink"/>
    <w:basedOn w:val="DefaultParagraphFont"/>
    <w:uiPriority w:val="99"/>
    <w:unhideWhenUsed/>
    <w:rsid w:val="009A7BA2"/>
    <w:rPr>
      <w:color w:val="0563C1" w:themeColor="hyperlink"/>
      <w:u w:val="single"/>
    </w:rPr>
  </w:style>
  <w:style w:type="character" w:styleId="UnresolvedMention">
    <w:name w:val="Unresolved Mention"/>
    <w:basedOn w:val="DefaultParagraphFont"/>
    <w:uiPriority w:val="99"/>
    <w:semiHidden/>
    <w:unhideWhenUsed/>
    <w:rsid w:val="00D34F4F"/>
    <w:rPr>
      <w:color w:val="605E5C"/>
      <w:shd w:val="clear" w:color="auto" w:fill="E1DFDD"/>
    </w:rPr>
  </w:style>
  <w:style w:type="paragraph" w:styleId="FootnoteText">
    <w:name w:val="footnote text"/>
    <w:basedOn w:val="Normal"/>
    <w:link w:val="FootnoteTextChar"/>
    <w:uiPriority w:val="99"/>
    <w:semiHidden/>
    <w:unhideWhenUsed/>
    <w:rsid w:val="000718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825"/>
    <w:rPr>
      <w:sz w:val="20"/>
      <w:szCs w:val="20"/>
    </w:rPr>
  </w:style>
  <w:style w:type="character" w:styleId="FootnoteReference">
    <w:name w:val="footnote reference"/>
    <w:basedOn w:val="DefaultParagraphFont"/>
    <w:uiPriority w:val="99"/>
    <w:semiHidden/>
    <w:unhideWhenUsed/>
    <w:rsid w:val="00071825"/>
    <w:rPr>
      <w:vertAlign w:val="superscript"/>
    </w:rPr>
  </w:style>
  <w:style w:type="paragraph" w:customStyle="1" w:styleId="pf0">
    <w:name w:val="pf0"/>
    <w:basedOn w:val="Normal"/>
    <w:rsid w:val="00FD6C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D6C8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ghtsofwomen.org.uk/get-advice/family-la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ightsofwomen.org.uk/get-advice/criminal-la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ghtsofwomen.org.uk/get-advice/sexual-harassment-at-work-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239E428A53AC4CB37213252B7C7C40" ma:contentTypeVersion="12" ma:contentTypeDescription="Create a new document." ma:contentTypeScope="" ma:versionID="38e03175627755266d09bed37569438d">
  <xsd:schema xmlns:xsd="http://www.w3.org/2001/XMLSchema" xmlns:xs="http://www.w3.org/2001/XMLSchema" xmlns:p="http://schemas.microsoft.com/office/2006/metadata/properties" xmlns:ns2="f4121288-8fe6-44fb-b3df-0e2189c6012e" xmlns:ns3="abf82133-6c70-4499-b809-cb9fb9578919" targetNamespace="http://schemas.microsoft.com/office/2006/metadata/properties" ma:root="true" ma:fieldsID="e5ac472edcb725954da88f09b65fe300" ns2:_="" ns3:_="">
    <xsd:import namespace="f4121288-8fe6-44fb-b3df-0e2189c6012e"/>
    <xsd:import namespace="abf82133-6c70-4499-b809-cb9fb95789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1288-8fe6-44fb-b3df-0e2189c60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f82133-6c70-4499-b809-cb9fb95789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D781D-94BA-44FD-834F-FC2A573EBACD}">
  <ds:schemaRefs>
    <ds:schemaRef ds:uri="http://schemas.openxmlformats.org/officeDocument/2006/bibliography"/>
  </ds:schemaRefs>
</ds:datastoreItem>
</file>

<file path=customXml/itemProps2.xml><?xml version="1.0" encoding="utf-8"?>
<ds:datastoreItem xmlns:ds="http://schemas.openxmlformats.org/officeDocument/2006/customXml" ds:itemID="{848FAE89-A92C-40D8-9F66-52A3909B0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1288-8fe6-44fb-b3df-0e2189c6012e"/>
    <ds:schemaRef ds:uri="abf82133-6c70-4499-b809-cb9fb9578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5D95E-B178-495F-8D51-C1B148CF33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0C9B42-ADB1-4755-9186-64799653A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Rights Of Women</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Mandip Ghai</dc:creator>
  <cp:keywords/>
  <dc:description/>
  <cp:lastModifiedBy>Jessye Berkowitz-Werner</cp:lastModifiedBy>
  <cp:revision>13</cp:revision>
  <cp:lastPrinted>2017-03-08T10:06:00Z</cp:lastPrinted>
  <dcterms:created xsi:type="dcterms:W3CDTF">2021-05-11T10:24:00Z</dcterms:created>
  <dcterms:modified xsi:type="dcterms:W3CDTF">2021-06-23T09:32:00Z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0x01010014239E428A53AC4CB37213252B7C7C40</vt:lpwstr>
  </property>
</Properties>
</file>